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rPr>
      </w:pPr>
      <w:bookmarkStart w:id="0" w:name="OLE_LINK2"/>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lang w:val="en-US" w:eastAsia="zh-CN"/>
        </w:rPr>
      </w:pPr>
      <w:r>
        <w:rPr>
          <w:rFonts w:hint="default" w:ascii="Times New Roman" w:hAnsi="Times New Roman" w:eastAsia="方正小标宋_GBK" w:cs="Times New Roman"/>
          <w:sz w:val="44"/>
        </w:rPr>
        <w:t>市经信局关于做好全市</w:t>
      </w:r>
      <w:r>
        <w:rPr>
          <w:rFonts w:hint="default" w:ascii="Times New Roman" w:hAnsi="Times New Roman" w:eastAsia="方正小标宋_GBK" w:cs="Times New Roman"/>
          <w:sz w:val="44"/>
          <w:lang w:eastAsia="zh-CN"/>
        </w:rPr>
        <w:t>软件和信息技术服务业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电子信息</w:t>
      </w:r>
      <w:r>
        <w:rPr>
          <w:rFonts w:hint="default" w:ascii="Times New Roman" w:hAnsi="Times New Roman" w:eastAsia="方正小标宋_GBK" w:cs="Times New Roman"/>
          <w:sz w:val="44"/>
          <w:lang w:eastAsia="zh-CN"/>
        </w:rPr>
        <w:t>制造</w:t>
      </w:r>
      <w:r>
        <w:rPr>
          <w:rFonts w:hint="default" w:ascii="Times New Roman" w:hAnsi="Times New Roman" w:eastAsia="方正小标宋_GBK" w:cs="Times New Roman"/>
          <w:sz w:val="44"/>
        </w:rPr>
        <w:t>业202</w:t>
      </w:r>
      <w:r>
        <w:rPr>
          <w:rFonts w:hint="default" w:ascii="Times New Roman" w:hAnsi="Times New Roman" w:eastAsia="方正小标宋_GBK" w:cs="Times New Roman"/>
          <w:sz w:val="44"/>
          <w:lang w:val="en-US" w:eastAsia="zh-CN"/>
        </w:rPr>
        <w:t>3</w:t>
      </w:r>
      <w:r>
        <w:rPr>
          <w:rFonts w:hint="default" w:ascii="Times New Roman" w:hAnsi="Times New Roman" w:eastAsia="方正小标宋_GBK" w:cs="Times New Roman"/>
          <w:sz w:val="44"/>
        </w:rPr>
        <w:t>年年报和202</w:t>
      </w:r>
      <w:r>
        <w:rPr>
          <w:rFonts w:hint="default" w:ascii="Times New Roman" w:hAnsi="Times New Roman" w:eastAsia="方正小标宋_GBK" w:cs="Times New Roman"/>
          <w:sz w:val="44"/>
          <w:lang w:val="en-US" w:eastAsia="zh-CN"/>
        </w:rPr>
        <w:t>4</w:t>
      </w:r>
      <w:r>
        <w:rPr>
          <w:rFonts w:hint="default" w:ascii="Times New Roman" w:hAnsi="Times New Roman" w:eastAsia="方正小标宋_GBK" w:cs="Times New Roman"/>
          <w:sz w:val="44"/>
        </w:rPr>
        <w:t>年月报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lang w:eastAsia="zh-CN"/>
        </w:rPr>
        <w:t>数据报送</w:t>
      </w:r>
      <w:r>
        <w:rPr>
          <w:rFonts w:hint="default" w:ascii="Times New Roman" w:hAnsi="Times New Roman" w:eastAsia="方正小标宋_GBK" w:cs="Times New Roman"/>
          <w:sz w:val="44"/>
        </w:rPr>
        <w:t>工作的通知</w:t>
      </w:r>
    </w:p>
    <w:p>
      <w:pPr>
        <w:keepNext w:val="0"/>
        <w:keepLines w:val="0"/>
        <w:pageBreakBefore w:val="0"/>
        <w:widowControl w:val="0"/>
        <w:kinsoku/>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rPr>
      </w:pPr>
    </w:p>
    <w:p>
      <w:pPr>
        <w:keepNext w:val="0"/>
        <w:keepLines w:val="0"/>
        <w:pageBreakBefore w:val="0"/>
        <w:widowControl w:val="0"/>
        <w:kinsoku/>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lang w:eastAsia="zh-CN"/>
        </w:rPr>
        <w:t>全市软件和信息技术服务业、电子信息制造业</w:t>
      </w:r>
      <w:r>
        <w:rPr>
          <w:rFonts w:hint="default" w:ascii="Times New Roman" w:hAnsi="Times New Roman" w:eastAsia="方正仿宋_GBK" w:cs="Times New Roman"/>
        </w:rPr>
        <w:t>企业</w:t>
      </w:r>
      <w:r>
        <w:rPr>
          <w:rFonts w:hint="default" w:ascii="Times New Roman" w:hAnsi="Times New Roman" w:eastAsia="方正仿宋_GBK" w:cs="Times New Roman"/>
          <w:lang w:eastAsia="zh-CN"/>
        </w:rPr>
        <w:t>，各区经济和信息化部门</w:t>
      </w:r>
      <w:r>
        <w:rPr>
          <w:rFonts w:hint="default" w:ascii="Times New Roman" w:hAnsi="Times New Roman" w:eastAsia="方正仿宋_GBK" w:cs="Times New Roma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为全面掌握和评估我市软件和信息技术服务业、电子信息制造业运行情况，</w:t>
      </w:r>
      <w:r>
        <w:rPr>
          <w:rFonts w:hint="default" w:ascii="Times New Roman" w:hAnsi="Times New Roman" w:eastAsia="方正仿宋_GBK" w:cs="Times New Roman"/>
          <w:lang w:eastAsia="zh-CN"/>
        </w:rPr>
        <w:t>辅助行业管理决策，更好的促进产业健康发展</w:t>
      </w:r>
      <w:r>
        <w:rPr>
          <w:rFonts w:hint="default" w:ascii="Times New Roman" w:hAnsi="Times New Roman" w:eastAsia="方正仿宋_GBK" w:cs="Times New Roman"/>
        </w:rPr>
        <w:t>，根据《工业和信息化部办公厅关于</w:t>
      </w:r>
      <w:r>
        <w:rPr>
          <w:rFonts w:hint="default" w:ascii="Times New Roman" w:hAnsi="Times New Roman" w:eastAsia="方正仿宋_GBK" w:cs="Times New Roman"/>
          <w:lang w:eastAsia="zh-CN"/>
        </w:rPr>
        <w:t>执行信息通信业</w:t>
      </w:r>
      <w:r>
        <w:rPr>
          <w:rFonts w:hint="default" w:ascii="Times New Roman" w:hAnsi="Times New Roman" w:eastAsia="方正仿宋_GBK" w:cs="Times New Roman"/>
          <w:lang w:val="en-US" w:eastAsia="zh-CN"/>
        </w:rPr>
        <w:t xml:space="preserve"> 软件和信息技术服务业 电子信息制造业三项统计调查制度的通知</w:t>
      </w:r>
      <w:r>
        <w:rPr>
          <w:rFonts w:hint="default" w:ascii="Times New Roman" w:hAnsi="Times New Roman" w:eastAsia="方正仿宋_GBK" w:cs="Times New Roman"/>
        </w:rPr>
        <w:t>》（工</w:t>
      </w:r>
      <w:r>
        <w:rPr>
          <w:rFonts w:hint="default" w:ascii="Times New Roman" w:hAnsi="Times New Roman" w:eastAsia="方正仿宋_GBK" w:cs="Times New Roman"/>
          <w:lang w:eastAsia="zh-CN"/>
        </w:rPr>
        <w:t>信</w:t>
      </w:r>
      <w:r>
        <w:rPr>
          <w:rFonts w:hint="default" w:ascii="Times New Roman" w:hAnsi="Times New Roman" w:eastAsia="方正仿宋_GBK" w:cs="Times New Roman"/>
        </w:rPr>
        <w:t>厅运行</w:t>
      </w:r>
      <w:r>
        <w:rPr>
          <w:rFonts w:hint="default" w:ascii="Times New Roman" w:hAnsi="Times New Roman" w:eastAsia="方正仿宋_GBK" w:cs="Times New Roman"/>
          <w:lang w:eastAsia="zh-CN"/>
        </w:rPr>
        <w:t>函</w:t>
      </w: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278</w:t>
      </w:r>
      <w:r>
        <w:rPr>
          <w:rFonts w:hint="default" w:ascii="Times New Roman" w:hAnsi="Times New Roman" w:eastAsia="方正仿宋_GBK" w:cs="Times New Roman"/>
        </w:rPr>
        <w:t>号）</w:t>
      </w:r>
      <w:r>
        <w:rPr>
          <w:rFonts w:hint="default" w:ascii="Times New Roman" w:hAnsi="Times New Roman" w:eastAsia="方正仿宋_GBK" w:cs="Times New Roman"/>
          <w:lang w:eastAsia="zh-CN"/>
        </w:rPr>
        <w:t>及工业和信息化部具体工作</w:t>
      </w:r>
      <w:r>
        <w:rPr>
          <w:rFonts w:hint="default" w:ascii="Times New Roman" w:hAnsi="Times New Roman" w:eastAsia="方正仿宋_GBK" w:cs="Times New Roman"/>
        </w:rPr>
        <w:t>要求，</w:t>
      </w:r>
      <w:r>
        <w:rPr>
          <w:rFonts w:hint="default" w:ascii="Times New Roman" w:hAnsi="Times New Roman" w:eastAsia="方正仿宋_GBK" w:cs="Times New Roman"/>
          <w:lang w:eastAsia="zh-CN"/>
        </w:rPr>
        <w:t>我市将</w:t>
      </w:r>
      <w:r>
        <w:rPr>
          <w:rFonts w:hint="default" w:ascii="Times New Roman" w:hAnsi="Times New Roman" w:eastAsia="方正仿宋_GBK" w:cs="Times New Roman"/>
        </w:rPr>
        <w:t>开展全市软件和信息技术服务业</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电子信息制造业202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rPr>
        <w:t>年年报及202</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年月报统计工作。现就有关事项通知如下：</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一、总体要求</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w:t>
      </w:r>
      <w:r>
        <w:rPr>
          <w:rFonts w:hint="default" w:ascii="Times New Roman" w:hAnsi="Times New Roman" w:eastAsia="方正仿宋_GBK" w:cs="Times New Roman"/>
        </w:rPr>
        <w:t>软件和信息技术服务业</w:t>
      </w:r>
      <w:r>
        <w:rPr>
          <w:rFonts w:hint="default" w:ascii="Times New Roman" w:hAnsi="Times New Roman" w:eastAsia="方正仿宋_GBK" w:cs="Times New Roman"/>
          <w:lang w:eastAsia="zh-CN"/>
        </w:rPr>
        <w:t>统计调查制度》《</w:t>
      </w:r>
      <w:r>
        <w:rPr>
          <w:rFonts w:hint="default" w:ascii="Times New Roman" w:hAnsi="Times New Roman" w:eastAsia="方正仿宋_GBK" w:cs="Times New Roman"/>
        </w:rPr>
        <w:t>电子信息制造业</w:t>
      </w:r>
      <w:r>
        <w:rPr>
          <w:rFonts w:hint="default" w:ascii="Times New Roman" w:hAnsi="Times New Roman" w:eastAsia="方正仿宋_GBK" w:cs="Times New Roman"/>
          <w:lang w:eastAsia="zh-CN"/>
        </w:rPr>
        <w:t>统计调查制度》是经国家统计局批准，由工业和信息化部具体执行的行业统计调查制度，</w:t>
      </w:r>
      <w:r>
        <w:rPr>
          <w:rFonts w:hint="default" w:ascii="Times New Roman" w:hAnsi="Times New Roman" w:eastAsia="方正仿宋_GBK" w:cs="Times New Roman"/>
        </w:rPr>
        <w:t>相关数据可能成为企业申报</w:t>
      </w:r>
      <w:r>
        <w:rPr>
          <w:rFonts w:hint="default" w:ascii="Times New Roman" w:hAnsi="Times New Roman" w:eastAsia="方正仿宋_GBK" w:cs="Times New Roman"/>
          <w:lang w:eastAsia="zh-CN"/>
        </w:rPr>
        <w:t>各级</w:t>
      </w:r>
      <w:r>
        <w:rPr>
          <w:rFonts w:hint="default" w:ascii="Times New Roman" w:hAnsi="Times New Roman" w:eastAsia="方正仿宋_GBK" w:cs="Times New Roman"/>
        </w:rPr>
        <w:t>试点示范项目</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享受</w:t>
      </w:r>
      <w:r>
        <w:rPr>
          <w:rFonts w:hint="default" w:ascii="Times New Roman" w:hAnsi="Times New Roman" w:eastAsia="方正仿宋_GBK" w:cs="Times New Roman"/>
          <w:lang w:eastAsia="zh-CN"/>
        </w:rPr>
        <w:t>相关</w:t>
      </w:r>
      <w:r>
        <w:rPr>
          <w:rFonts w:hint="default" w:ascii="Times New Roman" w:hAnsi="Times New Roman" w:eastAsia="方正仿宋_GBK" w:cs="Times New Roman"/>
        </w:rPr>
        <w:t>优惠政策</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办理行业证书或资质时的必备条件或参考资料，请</w:t>
      </w:r>
      <w:r>
        <w:rPr>
          <w:rFonts w:hint="default" w:ascii="Times New Roman" w:hAnsi="Times New Roman" w:eastAsia="方正仿宋_GBK" w:cs="Times New Roman"/>
          <w:lang w:eastAsia="zh-CN"/>
        </w:rPr>
        <w:t>我市</w:t>
      </w:r>
      <w:r>
        <w:rPr>
          <w:rFonts w:hint="default" w:ascii="Times New Roman" w:hAnsi="Times New Roman" w:eastAsia="方正仿宋_GBK" w:cs="Times New Roman"/>
        </w:rPr>
        <w:t>各</w:t>
      </w:r>
      <w:r>
        <w:rPr>
          <w:rFonts w:hint="default" w:ascii="Times New Roman" w:hAnsi="Times New Roman" w:eastAsia="方正仿宋_GBK" w:cs="Times New Roman"/>
          <w:lang w:eastAsia="zh-CN"/>
        </w:rPr>
        <w:t>相关</w:t>
      </w:r>
      <w:r>
        <w:rPr>
          <w:rFonts w:hint="default" w:ascii="Times New Roman" w:hAnsi="Times New Roman" w:eastAsia="方正仿宋_GBK" w:cs="Times New Roman"/>
        </w:rPr>
        <w:t>企业高度重视</w:t>
      </w:r>
      <w:r>
        <w:rPr>
          <w:rFonts w:hint="default" w:ascii="Times New Roman" w:hAnsi="Times New Roman" w:eastAsia="方正仿宋_GBK" w:cs="Times New Roman"/>
          <w:lang w:eastAsia="zh-CN"/>
        </w:rPr>
        <w:t>、积极配合，按要求及时</w:t>
      </w:r>
      <w:bookmarkStart w:id="1" w:name="_GoBack"/>
      <w:bookmarkEnd w:id="1"/>
      <w:r>
        <w:rPr>
          <w:rFonts w:hint="default" w:ascii="Times New Roman" w:hAnsi="Times New Roman" w:eastAsia="方正仿宋_GBK" w:cs="Times New Roman"/>
        </w:rPr>
        <w:t>完成</w:t>
      </w:r>
      <w:r>
        <w:rPr>
          <w:rFonts w:hint="default" w:ascii="Times New Roman" w:hAnsi="Times New Roman" w:eastAsia="方正仿宋_GBK" w:cs="Times New Roman"/>
          <w:lang w:eastAsia="zh-CN"/>
        </w:rPr>
        <w:t>数据报送</w:t>
      </w:r>
      <w:r>
        <w:rPr>
          <w:rFonts w:hint="default" w:ascii="Times New Roman" w:hAnsi="Times New Roman" w:eastAsia="方正仿宋_GBK" w:cs="Times New Roman"/>
        </w:rPr>
        <w:t>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eastAsia="zh-CN"/>
        </w:rPr>
        <w:t>二、统计范围</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（一）软件和信息技术服务业</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lang w:eastAsia="zh-CN"/>
        </w:rPr>
        <w:t>年主营业务收入达</w:t>
      </w:r>
      <w:r>
        <w:rPr>
          <w:rFonts w:hint="default" w:ascii="Times New Roman" w:hAnsi="Times New Roman" w:eastAsia="方正仿宋_GBK" w:cs="Times New Roman"/>
          <w:lang w:val="en-US" w:eastAsia="zh-CN"/>
        </w:rPr>
        <w:t>500万元以上，软件业务收入（含嵌入式软件）占</w:t>
      </w:r>
      <w:r>
        <w:rPr>
          <w:rFonts w:hint="default" w:ascii="Times New Roman" w:hAnsi="Times New Roman" w:eastAsia="方正仿宋_GBK" w:cs="Times New Roman"/>
          <w:lang w:eastAsia="zh-CN"/>
        </w:rPr>
        <w:t>主营业务收入</w:t>
      </w:r>
      <w:r>
        <w:rPr>
          <w:rFonts w:hint="default" w:ascii="Times New Roman" w:hAnsi="Times New Roman" w:eastAsia="方正仿宋_GBK" w:cs="Times New Roman"/>
          <w:lang w:val="en-US" w:eastAsia="zh-CN"/>
        </w:rPr>
        <w:t>比重不低于30%的企业。</w:t>
      </w:r>
      <w:r>
        <w:rPr>
          <w:rFonts w:hint="default" w:ascii="Times New Roman" w:hAnsi="Times New Roman" w:eastAsia="方正仿宋_GBK" w:cs="Times New Roman"/>
          <w:b/>
          <w:bCs/>
          <w:lang w:val="en-US" w:eastAsia="zh-CN"/>
        </w:rPr>
        <w:t>软件业务收入包括</w:t>
      </w:r>
      <w:r>
        <w:rPr>
          <w:rFonts w:hint="default" w:ascii="Times New Roman" w:hAnsi="Times New Roman" w:eastAsia="方正仿宋_GBK" w:cs="Times New Roman"/>
          <w:lang w:val="en-US" w:eastAsia="zh-CN"/>
        </w:rPr>
        <w:t>企业从事软件产品开发、信息技术咨询设计、信息系统集成与运维、互联网服务、数据服务、平台服务、在线交易、集成电路设计、区块链、工业互联网、网络和信息安全等业务产生的产品销售和服务收入，以及嵌入式系统软件产品（制造企业自研或软件企业受制造企业委托开发的嵌入在硬件产品中的软件及功能模块）折算价值等。</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eastAsia="zh-CN"/>
        </w:rPr>
      </w:pPr>
      <w:r>
        <w:rPr>
          <w:rFonts w:hint="default" w:ascii="Times New Roman" w:hAnsi="Times New Roman" w:eastAsia="方正楷体_GBK" w:cs="Times New Roman"/>
          <w:lang w:val="en-US" w:eastAsia="zh-CN"/>
        </w:rPr>
        <w:t>（二）</w:t>
      </w:r>
      <w:r>
        <w:rPr>
          <w:rFonts w:hint="default" w:ascii="Times New Roman" w:hAnsi="Times New Roman" w:eastAsia="方正楷体_GBK" w:cs="Times New Roman"/>
        </w:rPr>
        <w:t>电子信息制造业</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年</w:t>
      </w:r>
      <w:r>
        <w:rPr>
          <w:rFonts w:hint="default" w:ascii="Times New Roman" w:hAnsi="Times New Roman" w:eastAsia="方正仿宋_GBK" w:cs="Times New Roman"/>
          <w:lang w:eastAsia="zh-CN"/>
        </w:rPr>
        <w:t>主营业务收入达</w:t>
      </w:r>
      <w:r>
        <w:rPr>
          <w:rFonts w:hint="default" w:ascii="Times New Roman" w:hAnsi="Times New Roman" w:eastAsia="方正仿宋_GBK" w:cs="Times New Roman"/>
          <w:lang w:val="en-US" w:eastAsia="zh-CN"/>
        </w:rPr>
        <w:t>2000万元以上，主要从事电子信息类产品及专用材料的研发、制造及生产加工的企业</w:t>
      </w:r>
      <w:r>
        <w:rPr>
          <w:rFonts w:hint="default" w:ascii="Times New Roman" w:hAnsi="Times New Roman" w:eastAsia="方正仿宋_GBK" w:cs="Times New Roman"/>
          <w:lang w:eastAsia="zh-C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三、填报要求</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eastAsia="zh-CN"/>
        </w:rPr>
        <w:t>（一）</w:t>
      </w:r>
      <w:r>
        <w:rPr>
          <w:rFonts w:hint="default" w:ascii="Times New Roman" w:hAnsi="Times New Roman" w:eastAsia="方正仿宋_GBK" w:cs="Times New Roman"/>
          <w:lang w:val="en-US" w:eastAsia="zh-CN"/>
        </w:rPr>
        <w:t>请于2024年</w:t>
      </w:r>
      <w:r>
        <w:rPr>
          <w:rFonts w:hint="default" w:ascii="Times New Roman" w:hAnsi="Times New Roman" w:eastAsia="方正仿宋_GBK" w:cs="Times New Roman"/>
          <w:b/>
          <w:bCs/>
          <w:lang w:val="en-US" w:eastAsia="zh-CN"/>
        </w:rPr>
        <w:t>3月29日</w:t>
      </w:r>
      <w:r>
        <w:rPr>
          <w:rFonts w:hint="default" w:ascii="Times New Roman" w:hAnsi="Times New Roman" w:eastAsia="方正仿宋_GBK" w:cs="Times New Roman"/>
          <w:lang w:val="en-US" w:eastAsia="zh-CN"/>
        </w:rPr>
        <w:t>前完成年报数据的填报工作；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val="en-US" w:eastAsia="zh-CN"/>
        </w:rPr>
        <w:t>（二）</w:t>
      </w:r>
      <w:r>
        <w:rPr>
          <w:rFonts w:hint="default" w:ascii="Times New Roman" w:hAnsi="Times New Roman" w:eastAsia="方正仿宋_GBK" w:cs="Times New Roman"/>
          <w:lang w:val="en-US" w:eastAsia="zh-CN"/>
        </w:rPr>
        <w:t>请于</w:t>
      </w:r>
      <w:r>
        <w:rPr>
          <w:rFonts w:hint="default" w:ascii="Times New Roman" w:hAnsi="Times New Roman" w:eastAsia="方正仿宋_GBK" w:cs="Times New Roman"/>
          <w:b/>
          <w:bCs/>
          <w:lang w:val="en-US" w:eastAsia="zh-CN"/>
        </w:rPr>
        <w:t>每</w:t>
      </w:r>
      <w:r>
        <w:rPr>
          <w:rFonts w:hint="default" w:ascii="Times New Roman" w:hAnsi="Times New Roman" w:eastAsia="方正仿宋_GBK" w:cs="Times New Roman"/>
          <w:b/>
          <w:bCs/>
          <w:lang w:eastAsia="zh-CN"/>
        </w:rPr>
        <w:t>月</w:t>
      </w:r>
      <w:r>
        <w:rPr>
          <w:rFonts w:hint="default" w:ascii="Times New Roman" w:hAnsi="Times New Roman" w:eastAsia="方正仿宋_GBK" w:cs="Times New Roman"/>
          <w:b/>
          <w:bCs/>
          <w:lang w:val="en-US" w:eastAsia="zh-CN"/>
        </w:rPr>
        <w:t>15日前</w:t>
      </w:r>
      <w:r>
        <w:rPr>
          <w:rFonts w:hint="default" w:ascii="Times New Roman" w:hAnsi="Times New Roman" w:eastAsia="方正仿宋_GBK" w:cs="Times New Roman"/>
          <w:lang w:val="en-US" w:eastAsia="zh-CN"/>
        </w:rPr>
        <w:t>完成上月月报数据填报（1月免报）；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lang w:val="en-US" w:eastAsia="zh-CN"/>
        </w:rPr>
        <w:t>（三）</w:t>
      </w:r>
      <w:r>
        <w:rPr>
          <w:rFonts w:hint="default" w:ascii="Times New Roman" w:hAnsi="Times New Roman" w:eastAsia="方正仿宋_GBK" w:cs="Times New Roman"/>
          <w:b w:val="0"/>
          <w:bCs w:val="0"/>
          <w:lang w:eastAsia="zh-CN"/>
        </w:rPr>
        <w:t>请</w:t>
      </w:r>
      <w:r>
        <w:rPr>
          <w:rFonts w:hint="default" w:ascii="Times New Roman" w:hAnsi="Times New Roman" w:eastAsia="方正仿宋_GBK" w:cs="Times New Roman"/>
          <w:lang w:eastAsia="zh-CN"/>
        </w:rPr>
        <w:t>通过</w:t>
      </w:r>
      <w:r>
        <w:rPr>
          <w:rFonts w:hint="default" w:ascii="Times New Roman" w:hAnsi="Times New Roman" w:eastAsia="方正仿宋_GBK" w:cs="Times New Roman"/>
          <w:b/>
          <w:bCs/>
          <w:lang w:eastAsia="zh-CN"/>
        </w:rPr>
        <w:t>工业和信息化部</w:t>
      </w:r>
      <w:r>
        <w:rPr>
          <w:rFonts w:hint="default" w:ascii="Times New Roman" w:hAnsi="Times New Roman" w:eastAsia="方正仿宋_GBK" w:cs="Times New Roman"/>
          <w:b/>
          <w:bCs/>
          <w:sz w:val="32"/>
        </w:rPr>
        <w:t>运行监测平</w:t>
      </w:r>
      <w:r>
        <w:rPr>
          <w:rFonts w:hint="default" w:ascii="Times New Roman" w:hAnsi="Times New Roman" w:eastAsia="方正仿宋_GBK" w:cs="Times New Roman"/>
          <w:b/>
          <w:bCs/>
          <w:sz w:val="32"/>
          <w:lang w:eastAsia="zh-CN"/>
        </w:rPr>
        <w:t>台</w:t>
      </w:r>
      <w:r>
        <w:rPr>
          <w:rFonts w:hint="default" w:ascii="Times New Roman" w:hAnsi="Times New Roman" w:eastAsia="方正仿宋_GBK" w:cs="Times New Roman"/>
          <w:sz w:val="32"/>
          <w:lang w:eastAsia="zh-CN"/>
        </w:rPr>
        <w:t>报送统计数据，网址</w:t>
      </w:r>
      <w:r>
        <w:rPr>
          <w:rFonts w:hint="default" w:ascii="Times New Roman" w:hAnsi="Times New Roman" w:eastAsia="方正仿宋_GBK" w:cs="Times New Roman"/>
          <w:sz w:val="32"/>
        </w:rPr>
        <w:t>https://xxcy</w:t>
      </w:r>
      <w:r>
        <w:rPr>
          <w:rFonts w:hint="default" w:ascii="Times New Roman" w:hAnsi="Times New Roman" w:eastAsia="方正仿宋_GBK" w:cs="Times New Roman"/>
          <w:sz w:val="32"/>
          <w:lang w:val="en-US" w:eastAsia="zh-CN"/>
        </w:rPr>
        <w:t>qiye</w:t>
      </w:r>
      <w:r>
        <w:rPr>
          <w:rFonts w:hint="default" w:ascii="Times New Roman" w:hAnsi="Times New Roman" w:eastAsia="方正仿宋_GBK" w:cs="Times New Roman"/>
          <w:sz w:val="32"/>
        </w:rPr>
        <w:t>.miit.gov.cn</w:t>
      </w:r>
      <w:r>
        <w:rPr>
          <w:rFonts w:hint="default" w:ascii="Times New Roman" w:hAnsi="Times New Roman" w:eastAsia="方正仿宋_GBK" w:cs="Times New Roman"/>
          <w:lang w:val="en-US" w:eastAsia="zh-CN"/>
        </w:rPr>
        <w:t>。</w:t>
      </w:r>
    </w:p>
    <w:p>
      <w:pPr>
        <w:keepNext w:val="0"/>
        <w:keepLines w:val="0"/>
        <w:pageBreakBefore w:val="0"/>
        <w:widowControl w:val="0"/>
        <w:kinsoku/>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方正仿宋_GBK" w:cs="Times New Roman"/>
          <w:sz w:val="28"/>
          <w:szCs w:val="21"/>
          <w:lang w:eastAsia="zh-CN"/>
        </w:rPr>
      </w:pPr>
      <w:r>
        <w:rPr>
          <w:rFonts w:hint="default" w:ascii="Times New Roman" w:hAnsi="Times New Roman" w:eastAsia="方正仿宋_GBK" w:cs="Times New Roman"/>
          <w:sz w:val="28"/>
          <w:szCs w:val="21"/>
          <w:lang w:eastAsia="zh-CN"/>
        </w:rPr>
        <w:t>（今年起，我市</w:t>
      </w:r>
      <w:r>
        <w:rPr>
          <w:rFonts w:hint="default" w:ascii="Times New Roman" w:hAnsi="Times New Roman" w:eastAsia="方正仿宋_GBK" w:cs="Times New Roman"/>
          <w:sz w:val="28"/>
          <w:szCs w:val="21"/>
        </w:rPr>
        <w:t>网上直报</w:t>
      </w:r>
      <w:r>
        <w:rPr>
          <w:rFonts w:hint="default" w:ascii="Times New Roman" w:hAnsi="Times New Roman" w:eastAsia="方正仿宋_GBK" w:cs="Times New Roman"/>
          <w:sz w:val="28"/>
          <w:szCs w:val="21"/>
          <w:lang w:eastAsia="zh-CN"/>
        </w:rPr>
        <w:t>系统</w:t>
      </w:r>
      <w:r>
        <w:rPr>
          <w:rFonts w:hint="default" w:ascii="Times New Roman" w:hAnsi="Times New Roman" w:eastAsia="方正仿宋_GBK" w:cs="Times New Roman"/>
          <w:sz w:val="28"/>
          <w:szCs w:val="28"/>
        </w:rPr>
        <w:t>http://61.183.175.6/companylogin.aspx</w:t>
      </w:r>
      <w:r>
        <w:rPr>
          <w:rFonts w:hint="default" w:ascii="Times New Roman" w:hAnsi="Times New Roman" w:eastAsia="方正仿宋_GBK" w:cs="Times New Roman"/>
          <w:sz w:val="28"/>
          <w:szCs w:val="28"/>
          <w:lang w:eastAsia="zh-CN"/>
        </w:rPr>
        <w:t>暂停使用，所有企业统一通过工业和信息化部运行监测平台</w:t>
      </w:r>
      <w:r>
        <w:rPr>
          <w:rFonts w:hint="default" w:ascii="Times New Roman" w:hAnsi="Times New Roman" w:eastAsia="方正仿宋_GBK" w:cs="Times New Roman"/>
          <w:sz w:val="28"/>
          <w:szCs w:val="21"/>
          <w:lang w:eastAsia="zh-CN"/>
        </w:rPr>
        <w:t>报送数据。）</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lang w:eastAsia="zh-CN"/>
        </w:rPr>
      </w:pPr>
      <w:r>
        <w:rPr>
          <w:rFonts w:hint="default" w:ascii="Times New Roman" w:hAnsi="Times New Roman" w:eastAsia="方正黑体_GBK" w:cs="Times New Roman"/>
          <w:sz w:val="32"/>
          <w:lang w:eastAsia="zh-CN"/>
        </w:rPr>
        <w:t>四、注意事项</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eastAsia="zh-CN"/>
        </w:rPr>
      </w:pPr>
      <w:r>
        <w:rPr>
          <w:rFonts w:hint="default" w:ascii="Times New Roman" w:hAnsi="Times New Roman" w:eastAsia="方正楷体_GBK" w:cs="Times New Roman"/>
          <w:b w:val="0"/>
          <w:bCs w:val="0"/>
          <w:sz w:val="32"/>
          <w:lang w:val="en-US" w:eastAsia="zh-CN"/>
        </w:rPr>
        <w:t>（一）资料下载</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rPr>
        <w:t>请在武汉软件QQ群共享文件中下载</w:t>
      </w:r>
      <w:r>
        <w:rPr>
          <w:rFonts w:hint="default" w:ascii="Times New Roman" w:hAnsi="Times New Roman" w:eastAsia="方正仿宋_GBK" w:cs="Times New Roman"/>
          <w:b w:val="0"/>
          <w:bCs w:val="0"/>
          <w:lang w:eastAsia="zh-CN"/>
        </w:rPr>
        <w:t>填报参考资料</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（群号</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群962765042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lang w:eastAsia="zh-CN"/>
        </w:rPr>
        <w:t>三</w:t>
      </w:r>
      <w:r>
        <w:rPr>
          <w:rFonts w:hint="default" w:ascii="Times New Roman" w:hAnsi="Times New Roman" w:eastAsia="方正仿宋_GBK" w:cs="Times New Roman"/>
        </w:rPr>
        <w:t>群244309952</w:t>
      </w:r>
      <w:r>
        <w:rPr>
          <w:rFonts w:hint="default" w:ascii="Times New Roman" w:hAnsi="Times New Roman" w:eastAsia="方正仿宋_GBK" w:cs="Times New Roman"/>
          <w:lang w:eastAsia="zh-CN"/>
        </w:rPr>
        <w:t>、</w:t>
      </w:r>
      <w:r>
        <w:rPr>
          <w:rFonts w:hint="default" w:ascii="Times New Roman" w:hAnsi="Times New Roman" w:eastAsia="方正仿宋_GBK" w:cs="Times New Roman"/>
          <w:sz w:val="28"/>
          <w:szCs w:val="28"/>
        </w:rPr>
        <w:t>一群</w:t>
      </w:r>
      <w:r>
        <w:rPr>
          <w:rFonts w:hint="default" w:ascii="Times New Roman" w:hAnsi="Times New Roman" w:eastAsia="方正仿宋_GBK" w:cs="Times New Roman"/>
          <w:sz w:val="28"/>
          <w:szCs w:val="28"/>
          <w:lang w:eastAsia="zh-CN"/>
        </w:rPr>
        <w:t>（已满）</w:t>
      </w:r>
      <w:r>
        <w:rPr>
          <w:rFonts w:hint="default" w:ascii="Times New Roman" w:hAnsi="Times New Roman" w:eastAsia="方正仿宋_GBK" w:cs="Times New Roman"/>
          <w:sz w:val="28"/>
          <w:szCs w:val="28"/>
        </w:rPr>
        <w:t>244294100</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32"/>
          <w:szCs w:val="32"/>
          <w:lang w:eastAsia="zh-CN"/>
        </w:rPr>
        <w:t>任意加入其中一个即可</w:t>
      </w:r>
      <w:r>
        <w:rPr>
          <w:rFonts w:hint="default" w:ascii="Times New Roman" w:hAnsi="Times New Roman" w:eastAsia="方正仿宋_GBK" w:cs="Times New Roman"/>
        </w:rPr>
        <w:t>）</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lang w:eastAsia="zh-CN"/>
        </w:rPr>
      </w:pPr>
      <w:r>
        <w:rPr>
          <w:rFonts w:hint="default" w:ascii="Times New Roman" w:hAnsi="Times New Roman" w:eastAsia="方正楷体_GBK" w:cs="Times New Roman"/>
          <w:b w:val="0"/>
          <w:bCs w:val="0"/>
          <w:sz w:val="32"/>
          <w:lang w:val="en-US" w:eastAsia="zh-CN"/>
        </w:rPr>
        <w:t>（二）注册登陆</w:t>
      </w:r>
      <w:r>
        <w:rPr>
          <w:rFonts w:hint="default" w:ascii="Times New Roman" w:hAnsi="Times New Roman" w:eastAsia="方正仿宋_GBK" w:cs="Times New Roman"/>
          <w:sz w:val="32"/>
          <w:lang w:val="en-US" w:eastAsia="zh-CN"/>
        </w:rPr>
        <w:t>。</w:t>
      </w:r>
      <w:r>
        <w:rPr>
          <w:rFonts w:hint="default" w:ascii="Times New Roman" w:hAnsi="Times New Roman" w:eastAsia="方正仿宋_GBK" w:cs="Times New Roman"/>
          <w:sz w:val="32"/>
          <w:lang w:eastAsia="zh-CN"/>
        </w:rPr>
        <w:t>首次使用</w:t>
      </w:r>
      <w:r>
        <w:rPr>
          <w:rFonts w:hint="default" w:ascii="Times New Roman" w:hAnsi="Times New Roman" w:eastAsia="方正仿宋_GBK" w:cs="Times New Roman"/>
          <w:lang w:eastAsia="zh-CN"/>
        </w:rPr>
        <w:t>工业和信息化部</w:t>
      </w:r>
      <w:r>
        <w:rPr>
          <w:rFonts w:hint="default" w:ascii="Times New Roman" w:hAnsi="Times New Roman" w:eastAsia="方正仿宋_GBK" w:cs="Times New Roman"/>
          <w:sz w:val="32"/>
        </w:rPr>
        <w:t>运行监测平</w:t>
      </w:r>
      <w:r>
        <w:rPr>
          <w:rFonts w:hint="default" w:ascii="Times New Roman" w:hAnsi="Times New Roman" w:eastAsia="方正仿宋_GBK" w:cs="Times New Roman"/>
          <w:sz w:val="32"/>
          <w:lang w:eastAsia="zh-CN"/>
        </w:rPr>
        <w:t>台的企业，请按照平台页面指引完成</w:t>
      </w:r>
      <w:r>
        <w:rPr>
          <w:rFonts w:hint="default" w:ascii="Times New Roman" w:hAnsi="Times New Roman" w:eastAsia="方正仿宋_GBK" w:cs="Times New Roman"/>
          <w:b/>
          <w:bCs/>
          <w:sz w:val="32"/>
          <w:lang w:eastAsia="zh-CN"/>
        </w:rPr>
        <w:t>注册</w:t>
      </w:r>
      <w:r>
        <w:rPr>
          <w:rFonts w:hint="eastAsia" w:eastAsia="方正仿宋_GBK" w:cs="Times New Roman"/>
          <w:b w:val="0"/>
          <w:bCs w:val="0"/>
          <w:sz w:val="32"/>
          <w:lang w:eastAsia="zh-CN"/>
        </w:rPr>
        <w:t>、</w:t>
      </w:r>
      <w:r>
        <w:rPr>
          <w:rFonts w:hint="default" w:ascii="Times New Roman" w:hAnsi="Times New Roman" w:eastAsia="方正仿宋_GBK" w:cs="Times New Roman"/>
          <w:b/>
          <w:bCs/>
          <w:sz w:val="32"/>
          <w:lang w:eastAsia="zh-CN"/>
        </w:rPr>
        <w:t>认证</w:t>
      </w:r>
      <w:r>
        <w:rPr>
          <w:rFonts w:hint="default" w:ascii="Times New Roman" w:hAnsi="Times New Roman" w:eastAsia="方正仿宋_GBK" w:cs="Times New Roman"/>
          <w:sz w:val="32"/>
          <w:lang w:eastAsia="zh-CN"/>
        </w:rPr>
        <w:t>（建议选择自然人方式完成实名认证），登陆后在平台首页“数据报送——调查填报——信息产业运行监测-企业填报——在线填报”中</w:t>
      </w:r>
      <w:r>
        <w:rPr>
          <w:rFonts w:hint="default" w:ascii="Times New Roman" w:hAnsi="Times New Roman" w:eastAsia="方正仿宋_GBK" w:cs="Times New Roman"/>
          <w:b/>
          <w:bCs/>
          <w:sz w:val="32"/>
          <w:lang w:eastAsia="zh-CN"/>
        </w:rPr>
        <w:t>绑定企业</w:t>
      </w:r>
      <w:r>
        <w:rPr>
          <w:rFonts w:hint="eastAsia" w:eastAsia="方正仿宋_GBK" w:cs="Times New Roman"/>
          <w:sz w:val="32"/>
          <w:lang w:eastAsia="zh-CN"/>
        </w:rPr>
        <w:t>信息。</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2"/>
          <w:lang w:eastAsia="zh-CN"/>
        </w:rPr>
        <w:t>已注册但忘记密码或需要修改绑定手机号的，</w:t>
      </w:r>
      <w:r>
        <w:rPr>
          <w:rFonts w:hint="default" w:ascii="Times New Roman" w:hAnsi="Times New Roman" w:eastAsia="方正仿宋_GBK" w:cs="Times New Roman"/>
        </w:rPr>
        <w:t>请在上述QQ群</w:t>
      </w:r>
      <w:r>
        <w:rPr>
          <w:rFonts w:hint="default" w:ascii="Times New Roman" w:hAnsi="Times New Roman" w:eastAsia="方正仿宋_GBK" w:cs="Times New Roman"/>
          <w:lang w:eastAsia="zh-CN"/>
        </w:rPr>
        <w:t>中</w:t>
      </w:r>
      <w:r>
        <w:rPr>
          <w:rFonts w:hint="default" w:ascii="Times New Roman" w:hAnsi="Times New Roman" w:eastAsia="方正仿宋_GBK" w:cs="Times New Roman"/>
        </w:rPr>
        <w:t>联系群管理员</w:t>
      </w:r>
      <w:r>
        <w:rPr>
          <w:rFonts w:hint="default" w:ascii="Times New Roman" w:hAnsi="Times New Roman" w:eastAsia="方正仿宋_GBK" w:cs="Times New Roman"/>
          <w:lang w:eastAsia="zh-CN"/>
        </w:rPr>
        <w:t>协助处理。</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rPr>
      </w:pPr>
      <w:r>
        <w:rPr>
          <w:rFonts w:hint="default" w:ascii="Times New Roman" w:hAnsi="Times New Roman" w:eastAsia="方正楷体_GBK" w:cs="Times New Roman"/>
          <w:b w:val="0"/>
          <w:bCs w:val="0"/>
          <w:lang w:val="en-US" w:eastAsia="zh-CN"/>
        </w:rPr>
        <w:t>（三）数据填报</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请</w:t>
      </w:r>
      <w:r>
        <w:rPr>
          <w:rFonts w:hint="default" w:ascii="Times New Roman" w:hAnsi="Times New Roman" w:eastAsia="方正仿宋_GBK" w:cs="Times New Roman"/>
          <w:lang w:eastAsia="zh-CN"/>
        </w:rPr>
        <w:t>在</w:t>
      </w:r>
      <w:r>
        <w:rPr>
          <w:rFonts w:hint="default" w:ascii="Times New Roman" w:hAnsi="Times New Roman" w:eastAsia="方正仿宋_GBK" w:cs="Times New Roman"/>
          <w:sz w:val="32"/>
          <w:lang w:eastAsia="zh-CN"/>
        </w:rPr>
        <w:t>平台的</w:t>
      </w:r>
      <w:r>
        <w:rPr>
          <w:rFonts w:hint="default" w:ascii="Times New Roman" w:hAnsi="Times New Roman" w:eastAsia="方正仿宋_GBK" w:cs="Times New Roman"/>
          <w:b w:val="0"/>
          <w:bCs w:val="0"/>
          <w:sz w:val="32"/>
          <w:lang w:eastAsia="zh-CN"/>
        </w:rPr>
        <w:t>“填报任务申请”栏目中</w:t>
      </w:r>
      <w:r>
        <w:rPr>
          <w:rFonts w:hint="default" w:ascii="Times New Roman" w:hAnsi="Times New Roman" w:eastAsia="方正仿宋_GBK" w:cs="Times New Roman"/>
          <w:b/>
          <w:bCs/>
          <w:sz w:val="32"/>
          <w:lang w:eastAsia="zh-CN"/>
        </w:rPr>
        <w:t>申请</w:t>
      </w:r>
      <w:r>
        <w:rPr>
          <w:rFonts w:hint="default" w:ascii="Times New Roman" w:hAnsi="Times New Roman" w:eastAsia="方正仿宋_GBK" w:cs="Times New Roman"/>
          <w:b w:val="0"/>
          <w:bCs w:val="0"/>
          <w:sz w:val="32"/>
          <w:lang w:eastAsia="zh-CN"/>
        </w:rPr>
        <w:t>年报、对应月份月报的报表任务，系统审核通过后</w:t>
      </w:r>
      <w:r>
        <w:rPr>
          <w:rFonts w:hint="default" w:ascii="Times New Roman" w:hAnsi="Times New Roman" w:eastAsia="方正仿宋_GBK" w:cs="Times New Roman"/>
          <w:lang w:eastAsia="zh-CN"/>
        </w:rPr>
        <w:t>及时</w:t>
      </w:r>
      <w:r>
        <w:rPr>
          <w:rFonts w:hint="default" w:ascii="Times New Roman" w:hAnsi="Times New Roman" w:eastAsia="方正仿宋_GBK" w:cs="Times New Roman"/>
        </w:rPr>
        <w:t>填报所有表格。填报过程中有任何疑问，请先查看</w:t>
      </w:r>
      <w:r>
        <w:rPr>
          <w:rFonts w:hint="default" w:ascii="Times New Roman" w:hAnsi="Times New Roman" w:eastAsia="方正仿宋_GBK" w:cs="Times New Roman"/>
          <w:lang w:val="en-US" w:eastAsia="zh-CN"/>
        </w:rPr>
        <w:t>QQ群中下载的</w:t>
      </w:r>
      <w:r>
        <w:rPr>
          <w:rFonts w:hint="default" w:ascii="Times New Roman" w:hAnsi="Times New Roman" w:eastAsia="方正仿宋_GBK" w:cs="Times New Roman"/>
          <w:b w:val="0"/>
          <w:bCs w:val="0"/>
          <w:lang w:eastAsia="zh-CN"/>
        </w:rPr>
        <w:t>填报参考资料</w:t>
      </w:r>
      <w:r>
        <w:rPr>
          <w:rFonts w:hint="default" w:ascii="Times New Roman" w:hAnsi="Times New Roman" w:eastAsia="方正仿宋_GBK" w:cs="Times New Roman"/>
        </w:rPr>
        <w:t>，仍有疑问的，请与我们联系咨询。因企业数量多、咨询量大，请优先在上述QQ群中留言咨询。</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四</w:t>
      </w:r>
      <w:r>
        <w:rPr>
          <w:rFonts w:hint="default" w:ascii="Times New Roman" w:hAnsi="Times New Roman" w:eastAsia="方正黑体_GBK" w:cs="Times New Roman"/>
        </w:rPr>
        <w:t>、</w:t>
      </w:r>
      <w:r>
        <w:rPr>
          <w:rFonts w:hint="default" w:ascii="Times New Roman" w:hAnsi="Times New Roman" w:eastAsia="方正黑体_GBK" w:cs="Times New Roman"/>
          <w:lang w:eastAsia="zh-CN"/>
        </w:rPr>
        <w:t>其它工作要求</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eastAsia="zh-CN"/>
        </w:rPr>
      </w:pPr>
      <w:r>
        <w:rPr>
          <w:rFonts w:hint="default" w:ascii="Times New Roman" w:hAnsi="Times New Roman" w:eastAsia="方正楷体_GBK" w:cs="Times New Roman"/>
          <w:lang w:eastAsia="zh-CN"/>
        </w:rPr>
        <w:t>（一）</w:t>
      </w:r>
      <w:r>
        <w:rPr>
          <w:rFonts w:hint="default" w:ascii="Times New Roman" w:hAnsi="Times New Roman" w:eastAsia="方正仿宋_GBK" w:cs="Times New Roman"/>
          <w:lang w:eastAsia="zh-CN"/>
        </w:rPr>
        <w:t>请各区经济和信息化部门将此通知转发辖区内相关企业，并按我局布署要求做好年报、月报有关组织工作；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eastAsia="zh-CN"/>
        </w:rPr>
      </w:pPr>
      <w:r>
        <w:rPr>
          <w:rFonts w:hint="default" w:ascii="Times New Roman" w:hAnsi="Times New Roman" w:eastAsia="方正楷体_GBK" w:cs="Times New Roman"/>
          <w:lang w:eastAsia="zh-CN"/>
        </w:rPr>
        <w:t>（二）</w:t>
      </w:r>
      <w:r>
        <w:rPr>
          <w:rFonts w:hint="default" w:ascii="Times New Roman" w:hAnsi="Times New Roman" w:eastAsia="方正仿宋_GBK" w:cs="Times New Roman"/>
          <w:lang w:eastAsia="zh-CN"/>
        </w:rPr>
        <w:t>市软件行业协会为我市此项工作的支撑单位，请企业和各区经济和信息化部门对协会工作予以支持。</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rPr>
      </w:pPr>
      <w:r>
        <w:rPr>
          <w:rFonts w:hint="default" w:ascii="Times New Roman" w:hAnsi="Times New Roman" w:eastAsia="方正黑体_GBK" w:cs="Times New Roman"/>
          <w:lang w:eastAsia="zh-CN"/>
        </w:rPr>
        <w:t>五</w:t>
      </w:r>
      <w:r>
        <w:rPr>
          <w:rFonts w:hint="default" w:ascii="Times New Roman" w:hAnsi="Times New Roman" w:eastAsia="方正黑体_GBK" w:cs="Times New Roman"/>
        </w:rPr>
        <w:t>、联系方式</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eastAsia="zh-CN"/>
        </w:rPr>
        <w:t>市经信局：</w:t>
      </w:r>
      <w:r>
        <w:rPr>
          <w:rFonts w:hint="default" w:ascii="Times New Roman" w:hAnsi="Times New Roman" w:eastAsia="方正仿宋_GBK" w:cs="Times New Roman"/>
        </w:rPr>
        <w:t>陈东篱85319465</w:t>
      </w:r>
      <w:r>
        <w:rPr>
          <w:rFonts w:hint="default" w:ascii="Times New Roman" w:hAnsi="Times New Roman" w:eastAsia="方正仿宋_GBK" w:cs="Times New Roman"/>
          <w:lang w:val="en-US" w:eastAsia="zh-CN"/>
        </w:rPr>
        <w:t xml:space="preserve">  庄磊85316890</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市软件行业协会：</w:t>
      </w:r>
      <w:r>
        <w:rPr>
          <w:rFonts w:hint="default" w:ascii="Times New Roman" w:hAnsi="Times New Roman" w:eastAsia="方正仿宋_GBK" w:cs="Times New Roman"/>
        </w:rPr>
        <w:t>陈波</w:t>
      </w:r>
      <w:r>
        <w:rPr>
          <w:rFonts w:hint="default" w:ascii="Times New Roman" w:hAnsi="Times New Roman" w:eastAsia="方正仿宋_GBK" w:cs="Times New Roman"/>
          <w:lang w:val="en-US" w:eastAsia="zh-CN"/>
        </w:rPr>
        <w:t>13871222066</w:t>
      </w:r>
      <w:r>
        <w:rPr>
          <w:rFonts w:hint="default" w:ascii="Times New Roman" w:hAnsi="Times New Roman" w:eastAsia="方正仿宋_GBK" w:cs="Times New Roman"/>
          <w:lang w:eastAsia="zh-CN"/>
        </w:rPr>
        <w:t>（软件）</w:t>
      </w:r>
    </w:p>
    <w:p>
      <w:pPr>
        <w:keepNext w:val="0"/>
        <w:keepLines w:val="0"/>
        <w:pageBreakBefore w:val="0"/>
        <w:widowControl w:val="0"/>
        <w:kinsoku/>
        <w:overflowPunct/>
        <w:topLinePunct w:val="0"/>
        <w:autoSpaceDE/>
        <w:autoSpaceDN/>
        <w:bidi w:val="0"/>
        <w:adjustRightInd/>
        <w:snapToGrid/>
        <w:spacing w:line="580" w:lineRule="exact"/>
        <w:ind w:firstLine="3200" w:firstLineChars="1000"/>
        <w:jc w:val="both"/>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rPr>
        <w:t>杨莉82755767</w:t>
      </w:r>
      <w:r>
        <w:rPr>
          <w:rFonts w:hint="default" w:ascii="Times New Roman" w:hAnsi="Times New Roman" w:eastAsia="方正仿宋_GBK" w:cs="Times New Roman"/>
          <w:lang w:eastAsia="zh-CN"/>
        </w:rPr>
        <w:t>（电子制造）</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rPr>
        <w:t xml:space="preserve">武汉市经济和信息化局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年</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21</w:t>
      </w:r>
      <w:r>
        <w:rPr>
          <w:rFonts w:hint="default" w:ascii="Times New Roman" w:hAnsi="Times New Roman" w:eastAsia="方正仿宋_GBK" w:cs="Times New Roman"/>
        </w:rPr>
        <w:t xml:space="preserve">日      </w:t>
      </w:r>
      <w:bookmarkEnd w:id="0"/>
    </w:p>
    <w:sectPr>
      <w:footerReference r:id="rId5" w:type="default"/>
      <w:pgSz w:w="11906" w:h="16838"/>
      <w:pgMar w:top="1440" w:right="1361" w:bottom="1440" w:left="1474" w:header="720" w:footer="720"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-181610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ind w:left="0" w:leftChars="0" w:firstLine="0" w:firstLineChars="0"/>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4.3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DSE2ddYAAAAIAQAADwAAAAAAAAABACAAAAA4AAAAZHJzL2Rvd25yZXYu&#10;eG1sUEsBAhQAFAAAAAgAh07iQGUktTAgAgAANwQAAA4AAAAAAAAAAQAgAAAAOwEAAGRycy9lMm9E&#10;b2MueG1sUEsFBgAAAAAGAAYAWQEAAM0FAAAAAA==&#10;">
              <v:fill on="f" focussize="0,0"/>
              <v:stroke on="f" weight="0.5pt"/>
              <v:imagedata o:title=""/>
              <o:lock v:ext="edit" aspectratio="f"/>
              <v:textbox inset="0mm,0mm,0mm,0mm" style="mso-fit-shape-to-text:t;">
                <w:txbxContent>
                  <w:p>
                    <w:pPr>
                      <w:pStyle w:val="8"/>
                      <w:ind w:left="0" w:leftChars="0" w:firstLine="0" w:firstLineChars="0"/>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46C482"/>
    <w:rsid w:val="1EFD93E2"/>
    <w:rsid w:val="233F1B3F"/>
    <w:rsid w:val="3EFFC365"/>
    <w:rsid w:val="3F7D935A"/>
    <w:rsid w:val="4BBBC0DF"/>
    <w:rsid w:val="4E3D3244"/>
    <w:rsid w:val="57F62DF5"/>
    <w:rsid w:val="59FB324A"/>
    <w:rsid w:val="5FEB3135"/>
    <w:rsid w:val="5FFB6E17"/>
    <w:rsid w:val="77F7B390"/>
    <w:rsid w:val="7E5F48C5"/>
    <w:rsid w:val="7F7E91E6"/>
    <w:rsid w:val="99F755E8"/>
    <w:rsid w:val="9D57025A"/>
    <w:rsid w:val="9DFBB622"/>
    <w:rsid w:val="B39B0208"/>
    <w:rsid w:val="B7D8EFEE"/>
    <w:rsid w:val="BDBF4CB2"/>
    <w:rsid w:val="BE3C147A"/>
    <w:rsid w:val="CFEEAE37"/>
    <w:rsid w:val="DBFB940B"/>
    <w:rsid w:val="DBFFED9F"/>
    <w:rsid w:val="DFFB02DF"/>
    <w:rsid w:val="EF9FF2A1"/>
    <w:rsid w:val="F6FFCD78"/>
    <w:rsid w:val="FAAC8D18"/>
    <w:rsid w:val="FCFF7A8E"/>
    <w:rsid w:val="FDB7893B"/>
    <w:rsid w:val="FEFDF65F"/>
    <w:rsid w:val="FFBDCAEC"/>
    <w:rsid w:val="FFF795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80" w:lineRule="exact"/>
      <w:jc w:val="both"/>
    </w:pPr>
    <w:rPr>
      <w:rFonts w:ascii="Times New Roman" w:hAnsi="Times New Roman" w:eastAsia="仿宋" w:cs="Times New Roman"/>
      <w:kern w:val="2"/>
      <w:sz w:val="32"/>
      <w:szCs w:val="22"/>
      <w:lang w:val="en-US" w:eastAsia="zh-CN" w:bidi="ar-SA"/>
    </w:rPr>
  </w:style>
  <w:style w:type="paragraph" w:styleId="3">
    <w:name w:val="heading 1"/>
    <w:basedOn w:val="1"/>
    <w:next w:val="4"/>
    <w:qFormat/>
    <w:uiPriority w:val="0"/>
    <w:pPr>
      <w:keepNext/>
      <w:keepLines/>
      <w:spacing w:beforeLines="0" w:beforeAutospacing="0" w:after="50" w:afterLines="50" w:afterAutospacing="0" w:line="700"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580" w:lineRule="exact"/>
      <w:outlineLvl w:val="1"/>
    </w:pPr>
    <w:rPr>
      <w:rFonts w:ascii="Times New Roman" w:hAnsi="Times New Roman" w:eastAsia="黑体"/>
    </w:rPr>
  </w:style>
  <w:style w:type="paragraph" w:styleId="5">
    <w:name w:val="heading 3"/>
    <w:basedOn w:val="1"/>
    <w:next w:val="1"/>
    <w:unhideWhenUsed/>
    <w:qFormat/>
    <w:uiPriority w:val="0"/>
    <w:pPr>
      <w:keepNext/>
      <w:keepLines/>
      <w:spacing w:beforeLines="0" w:beforeAutospacing="0" w:afterLines="0" w:afterAutospacing="0" w:line="580" w:lineRule="exact"/>
      <w:outlineLvl w:val="2"/>
    </w:pPr>
    <w:rPr>
      <w:rFonts w:eastAsia="楷体"/>
      <w:b/>
    </w:rPr>
  </w:style>
  <w:style w:type="paragraph" w:styleId="6">
    <w:name w:val="heading 4"/>
    <w:basedOn w:val="1"/>
    <w:next w:val="1"/>
    <w:unhideWhenUsed/>
    <w:qFormat/>
    <w:uiPriority w:val="0"/>
    <w:pPr>
      <w:keepNext/>
      <w:keepLines/>
      <w:spacing w:beforeLines="0" w:beforeAutospacing="0" w:afterLines="0" w:afterAutospacing="0" w:line="580" w:lineRule="exact"/>
      <w:outlineLvl w:val="3"/>
    </w:pPr>
    <w:rPr>
      <w:rFonts w:ascii="Times New Roman" w:hAnsi="Times New Roman" w:eastAsia="仿宋"/>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方正仿宋_GBK"/>
    </w:rPr>
  </w:style>
  <w:style w:type="paragraph" w:styleId="7">
    <w:name w:val="caption"/>
    <w:basedOn w:val="1"/>
    <w:next w:val="1"/>
    <w:unhideWhenUsed/>
    <w:qFormat/>
    <w:uiPriority w:val="0"/>
    <w:pPr>
      <w:widowControl w:val="0"/>
      <w:suppressLineNumbers/>
      <w:suppressAutoHyphens/>
      <w:spacing w:line="540" w:lineRule="exact"/>
      <w:ind w:firstLine="0" w:firstLineChars="0"/>
      <w:jc w:val="center"/>
    </w:pPr>
    <w:rPr>
      <w:rFonts w:eastAsia="楷体"/>
      <w:iCs/>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qFormat/>
    <w:uiPriority w:val="0"/>
    <w:rPr>
      <w:color w:val="0000FF"/>
      <w:u w:val="single"/>
    </w:rPr>
  </w:style>
  <w:style w:type="paragraph" w:customStyle="1" w:styleId="13">
    <w:name w:val="落款"/>
    <w:basedOn w:val="1"/>
    <w:qFormat/>
    <w:uiPriority w:val="0"/>
    <w:pPr>
      <w:ind w:right="640" w:rightChars="200" w:firstLine="0" w:firstLineChars="0"/>
      <w:jc w:val="right"/>
    </w:pPr>
  </w:style>
  <w:style w:type="paragraph" w:customStyle="1" w:styleId="14">
    <w:name w:val="称谓"/>
    <w:basedOn w:val="1"/>
    <w:qFormat/>
    <w:uiPriority w:val="0"/>
    <w:pPr>
      <w:ind w:firstLine="0" w:firstLineChar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1330</Words>
  <Characters>1485</Characters>
  <Lines>0</Lines>
  <Paragraphs>0</Paragraphs>
  <TotalTime>7</TotalTime>
  <ScaleCrop>false</ScaleCrop>
  <LinksUpToDate>false</LinksUpToDate>
  <CharactersWithSpaces>1499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2023-03-02T01:58:00Z</dcterms:created>
  <dc:creator>thtf</dc:creator>
  <cp:lastModifiedBy>thtf</cp:lastModifiedBy>
  <cp:lastPrinted>2024-02-22T17:58:00Z</cp:lastPrinted>
  <dcterms:modified xsi:type="dcterms:W3CDTF">2024-02-22T13:03:50Z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