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工业互联网创新发展工程配套奖励申报表</w:t>
      </w:r>
      <w:bookmarkEnd w:id="0"/>
    </w:p>
    <w:p>
      <w:pPr>
        <w:pStyle w:val="3"/>
        <w:rPr>
          <w:rFonts w:hint="eastAsia"/>
        </w:rPr>
      </w:pP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88"/>
        <w:gridCol w:w="1381"/>
        <w:gridCol w:w="1320"/>
        <w:gridCol w:w="420"/>
        <w:gridCol w:w="1057"/>
        <w:gridCol w:w="342"/>
        <w:gridCol w:w="491"/>
        <w:gridCol w:w="613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组织机构代码/三证合一码</w:t>
            </w: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成立时间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单位性质</w:t>
            </w: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□国有 □民营 □三资 □其他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仿宋_GB2312" w:hAnsi="仿宋_GB2312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（事业单位、科研院所等）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注册资本（万元）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单位地址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手机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邮箱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总资产（万元）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负债率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eastAsia="仿宋_GB2312"/>
                <w:sz w:val="28"/>
              </w:rPr>
              <w:t>上年销售（万元）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上年税金（万元）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是否是工业互联网创新发展工程支持的项目</w:t>
            </w:r>
          </w:p>
        </w:tc>
        <w:tc>
          <w:tcPr>
            <w:tcW w:w="6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□是（项目名称：                      ）</w:t>
            </w:r>
          </w:p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申报企业简介</w:t>
            </w:r>
          </w:p>
        </w:tc>
        <w:tc>
          <w:tcPr>
            <w:tcW w:w="8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1. 基本情况（不超过300字）</w:t>
            </w:r>
          </w:p>
          <w:p>
            <w:pPr>
              <w:snapToGrid w:val="0"/>
              <w:spacing w:before="62" w:beforeLines="20"/>
              <w:ind w:left="290" w:leftChars="138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发展历程、主营业务、市场销售等方面基本情况</w:t>
            </w:r>
          </w:p>
          <w:p>
            <w:pPr>
              <w:pStyle w:val="3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2. 核心能力（不超过500字）</w:t>
            </w:r>
          </w:p>
          <w:p>
            <w:pPr>
              <w:snapToGrid w:val="0"/>
              <w:spacing w:before="62" w:beforeLines="20"/>
              <w:ind w:left="6" w:leftChars="3" w:firstLine="282" w:firstLineChars="101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在技术创新、行业深耕、应用实施等方面的核心竞争力</w:t>
            </w:r>
          </w:p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项目名称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项目地址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起止日期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项目投资（万元）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1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项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目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述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对拟推荐示范项目的创新性、有效性、可推广性进行简要描述，不超过1000字）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  <w:p>
            <w:pPr>
              <w:pStyle w:val="3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真实性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承诺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kern w:val="0"/>
                <w:sz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</w:t>
            </w:r>
          </w:p>
          <w:p>
            <w:pPr>
              <w:snapToGrid w:val="0"/>
              <w:spacing w:before="62" w:beforeLines="2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eastAsia="仿宋_GB2312"/>
                <w:kern w:val="0"/>
                <w:sz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</w:t>
            </w:r>
          </w:p>
          <w:p>
            <w:pPr>
              <w:snapToGrid w:val="0"/>
              <w:spacing w:before="62" w:beforeLines="20"/>
              <w:ind w:firstLine="840" w:firstLineChars="30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法定代表人签章：</w:t>
            </w:r>
          </w:p>
          <w:p>
            <w:pPr>
              <w:snapToGrid w:val="0"/>
              <w:spacing w:before="62" w:beforeLines="2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          公章：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年   月   日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1"/>
    <w:qFormat/>
    <w:uiPriority w:val="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ind w:left="100" w:leftChars="100"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2022-04-08T05:11:17Z</dcterms:created>
  <dc:creator>kjj</dc:creator>
  <cp:lastModifiedBy>kjj</cp:lastModifiedBy>
  <dcterms:modified xsi:type="dcterms:W3CDTF">2022-04-08T05:11:58Z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D03C87D26AD84998922DDBB119750EE3</vt:lpwstr>
  </property>
</Properties>
</file>