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105"/>
        </w:tabs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2  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pacing w:before="600" w:beforeLines="250" w:after="100" w:afterAutospacing="1" w:line="600" w:lineRule="atLeast"/>
        <w:jc w:val="center"/>
        <w:rPr>
          <w:rFonts w:hint="eastAsia" w:ascii="黑体" w:hAnsi="宋体" w:eastAsia="黑体" w:cs="宋体"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Cs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 w:cs="宋体"/>
          <w:bCs/>
          <w:kern w:val="0"/>
          <w:sz w:val="44"/>
          <w:szCs w:val="44"/>
        </w:rPr>
        <w:t>年武汉市工业节能专项资金项目</w:t>
      </w:r>
    </w:p>
    <w:p>
      <w:pPr>
        <w:widowControl/>
        <w:spacing w:before="480" w:beforeLines="200" w:after="100" w:afterAutospacing="1" w:line="56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480" w:beforeLines="200" w:after="100" w:afterAutospacing="1" w:line="560" w:lineRule="atLeast"/>
        <w:jc w:val="center"/>
        <w:rPr>
          <w:rFonts w:hint="eastAsia" w:ascii="黑体" w:hAnsi="宋体" w:eastAsia="黑体" w:cs="宋体"/>
          <w:bCs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kern w:val="0"/>
          <w:sz w:val="48"/>
          <w:szCs w:val="48"/>
        </w:rPr>
        <w:t>申</w:t>
      </w:r>
    </w:p>
    <w:p>
      <w:pPr>
        <w:widowControl/>
        <w:spacing w:before="480" w:beforeLines="200" w:after="100" w:afterAutospacing="1" w:line="560" w:lineRule="atLeast"/>
        <w:jc w:val="center"/>
        <w:rPr>
          <w:rFonts w:hint="eastAsia" w:ascii="黑体" w:hAnsi="宋体" w:eastAsia="黑体" w:cs="宋体"/>
          <w:bCs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kern w:val="0"/>
          <w:sz w:val="48"/>
          <w:szCs w:val="48"/>
        </w:rPr>
        <w:t>请</w:t>
      </w:r>
    </w:p>
    <w:p>
      <w:pPr>
        <w:widowControl/>
        <w:spacing w:before="480" w:beforeLines="200" w:after="100" w:afterAutospacing="1" w:line="560" w:lineRule="atLeast"/>
        <w:jc w:val="center"/>
        <w:rPr>
          <w:rFonts w:hint="eastAsia" w:ascii="黑体" w:hAnsi="宋体" w:eastAsia="黑体" w:cs="宋体"/>
          <w:bCs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kern w:val="0"/>
          <w:sz w:val="48"/>
          <w:szCs w:val="48"/>
        </w:rPr>
        <w:t>报</w:t>
      </w:r>
    </w:p>
    <w:p>
      <w:pPr>
        <w:widowControl/>
        <w:spacing w:before="480" w:beforeLines="200" w:after="100" w:afterAutospacing="1" w:line="560" w:lineRule="atLeast"/>
        <w:jc w:val="center"/>
        <w:rPr>
          <w:rFonts w:hint="eastAsia" w:ascii="黑体" w:hAnsi="宋体" w:eastAsia="黑体" w:cs="宋体"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kern w:val="0"/>
          <w:sz w:val="48"/>
          <w:szCs w:val="48"/>
        </w:rPr>
        <w:t>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38"/>
          <w:kern w:val="0"/>
          <w:sz w:val="28"/>
          <w:szCs w:val="28"/>
        </w:rPr>
        <w:t>项目名称</w:t>
      </w:r>
      <w:r>
        <w:rPr>
          <w:rFonts w:hint="eastAsia" w:ascii="黑体" w:hAnsi="宋体" w:eastAsia="黑体" w:cs="宋体"/>
          <w:kern w:val="0"/>
          <w:sz w:val="28"/>
          <w:szCs w:val="28"/>
        </w:rPr>
        <w:t>：</w:t>
      </w:r>
    </w:p>
    <w:p>
      <w:pPr>
        <w:widowControl/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38"/>
          <w:kern w:val="0"/>
          <w:sz w:val="28"/>
          <w:szCs w:val="28"/>
        </w:rPr>
        <w:t>项目类别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：  工业节能改造□       合同能源管理□  </w:t>
      </w:r>
    </w:p>
    <w:p>
      <w:pPr>
        <w:widowControl/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38"/>
          <w:kern w:val="0"/>
          <w:sz w:val="28"/>
          <w:szCs w:val="28"/>
        </w:rPr>
        <w:t>项目企业</w:t>
      </w:r>
      <w:r>
        <w:rPr>
          <w:rFonts w:hint="eastAsia" w:ascii="黑体" w:hAnsi="宋体" w:eastAsia="黑体" w:cs="宋体"/>
          <w:kern w:val="0"/>
          <w:sz w:val="28"/>
          <w:szCs w:val="28"/>
        </w:rPr>
        <w:t>：（盖公章）</w:t>
      </w:r>
    </w:p>
    <w:p>
      <w:pPr>
        <w:widowControl/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38"/>
          <w:kern w:val="0"/>
          <w:sz w:val="28"/>
          <w:szCs w:val="28"/>
        </w:rPr>
        <w:t>单位地址</w:t>
      </w:r>
      <w:r>
        <w:rPr>
          <w:rFonts w:hint="eastAsia" w:ascii="黑体" w:hAnsi="宋体" w:eastAsia="黑体" w:cs="宋体"/>
          <w:kern w:val="0"/>
          <w:sz w:val="28"/>
          <w:szCs w:val="28"/>
        </w:rPr>
        <w:t>：</w:t>
      </w:r>
    </w:p>
    <w:p>
      <w:pPr>
        <w:widowControl/>
        <w:tabs>
          <w:tab w:val="left" w:pos="1620"/>
        </w:tabs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项目联系人：</w:t>
      </w:r>
    </w:p>
    <w:p>
      <w:pPr>
        <w:widowControl/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手      机：</w:t>
      </w:r>
    </w:p>
    <w:p>
      <w:pPr>
        <w:widowControl/>
        <w:tabs>
          <w:tab w:val="left" w:pos="1620"/>
        </w:tabs>
        <w:spacing w:after="120" w:afterLines="50" w:line="0" w:lineRule="atLeast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38"/>
          <w:kern w:val="0"/>
          <w:sz w:val="28"/>
          <w:szCs w:val="28"/>
        </w:rPr>
        <w:t>电子邮箱</w:t>
      </w:r>
      <w:r>
        <w:rPr>
          <w:rFonts w:hint="eastAsia" w:ascii="黑体" w:hAnsi="宋体" w:eastAsia="黑体" w:cs="宋体"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 w:line="560" w:lineRule="atLeas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申报日期：           年       月</w:t>
      </w:r>
    </w:p>
    <w:p>
      <w:pPr>
        <w:widowControl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年工业节能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专项资金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项目</w:t>
      </w:r>
    </w:p>
    <w:p>
      <w:pPr>
        <w:widowControl/>
        <w:tabs>
          <w:tab w:val="left" w:pos="6105"/>
        </w:tabs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申请报告编写提纲</w:t>
      </w:r>
    </w:p>
    <w:p>
      <w:pPr>
        <w:widowControl/>
        <w:spacing w:line="60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申报材料真实性承诺书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内容包括：1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未向其他渠道申报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未获得市级财政支持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真实性等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（需法人代表签字加盖单位公章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,合同能源管理项目需双方提供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0" w:firstLineChars="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武汉市工业节能专项资金申请表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0" w:firstLineChars="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法人营业执照（三证合一证件复印件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0" w:firstLineChars="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项目的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立项（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备案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文件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640" w:firstLineChars="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项目单位基本概况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项目申报单位基本情况简介（含主要产品情况，其中自主研发和获得专利的技术及产品情况，市场情况）； 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项目节能改造的必要性、目标、内容。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合同能源管理项目需提供双方情况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用能企业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能源管理情况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企业能源管理目标；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企业能源管理组织结构、人员及职责；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企业能源管理规章制度；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能源计量器具的配备及管理情况。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、项目实施前用能状况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项目实施前工艺流程和主要生产装置的规模（用文字、图表说明）；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项目实施前消耗的能源种类、数量；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项目实施前能源计量措施（文字、图表说明）；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项目实施前产品种类、数量。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、项目采用的节能措施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项目实施节能改造的工艺流程和主要生产装置（文字、图表说明）；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项目实施节能改造后拟使用的能源种类、数量；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项目实施节能改造后能源计量措施（文字、图表说明）；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项目实施节能改造后产品种类和数量。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、项目节能量测算和监测方法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项目节能量测算的依据和基础数据；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项目节能量测算公式、折标系数、计算过程和结果。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、项目资金使用计划及完成情况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项目资金来源，资金使用、到位等情况及回收期测算；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项目资金使用情况明细表。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、项目的经济社会效益和节能效果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、附件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项目可行性研究报告（项目总投资高于1000万（含）或年节能量超过2000吨标准煤（含）的项目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提供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经会计师事务所审计的上年度财务决算报告；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其它需要说明的事项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、项目验收报告（单独成册）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武汉市工业节能专项资金项目验收表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项目基本情况及运行后的实际节能效果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项目改造前后用能设备和能源计量设备清单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项目资金使用情况明细表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项目资金证明材料（项目发生的所有合同、发票，暂时无法提供发票的需做说明）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560" w:lineRule="atLeas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武汉市工业节能专项资金申请表</w:t>
      </w:r>
    </w:p>
    <w:tbl>
      <w:tblPr>
        <w:tblStyle w:val="5"/>
        <w:tblpPr w:leftFromText="180" w:rightFromText="180" w:vertAnchor="text" w:horzAnchor="page" w:tblpX="1337" w:tblpY="284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9"/>
        <w:gridCol w:w="1427"/>
        <w:gridCol w:w="1486"/>
        <w:gridCol w:w="1486"/>
        <w:gridCol w:w="1487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申报(用能）单位情况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（加盖公章）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区属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电话/手机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项目联系人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电话/手机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总资产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上年度销售收入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上年度净利润（万元）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主要能耗类别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上年综合能耗（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吨标煤）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□工业节能改造项目   □合同能源管理项目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节能服务机构情况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（加盖公章）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区属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电话/手机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项目联系人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电话/手机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项目情况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项目类别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项目投资额（万元）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设备设施投资额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年节能量（吨标煤）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预计投资回收期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备注：1.合同能源管理项目需填写节能服务机构情况；2.项目类别：高耗能通用设备（工业锅炉、窑炉、电机系统、变压器等）能效提升、重点用能单位（钢铁、建材、化工、纺织、造纸等）综合能效提升、煤炭清洁高效利用技术改造、余热余压高效回收利用、LED照明改造、能量系统优化、其他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0" w:lineRule="atLeas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武汉市工业节能专项资金项目验收表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0"/>
        <w:gridCol w:w="216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项目开工时间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项目完工时间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项目总投资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固定资产投资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设备投资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项目主要内容及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6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年综合能源消费量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（吨标准煤）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项目实施前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项目完成后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年节能量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我单位（项目名称）节能项目于（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日）完工，目前已稳定运行（如：6个月、8个月等），年节能量达（）吨标煤，达到202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年武汉市工业节能专项资金要求，验收完毕！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法人代表签字（盖公章）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区、开发区经信部门意见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/>
        </w:rPr>
        <w:t>注：合同能源管理项目需填写用能单位和节能服务单位两家名称、签字、盖章。</w:t>
      </w:r>
    </w:p>
    <w:p>
      <w:pPr>
        <w:spacing w:line="220" w:lineRule="atLeas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474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A84E"/>
    <w:multiLevelType w:val="singleLevel"/>
    <w:tmpl w:val="59E5A84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3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CHIWEI</cp:lastModifiedBy>
  <dcterms:modified xsi:type="dcterms:W3CDTF">2022-03-18T08:05:07Z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