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</w:p>
    <w:p>
      <w:pPr>
        <w:jc w:val="center"/>
        <w:rPr>
          <w:rFonts w:ascii="文星标宋" w:hAnsi="宋体" w:eastAsia="文星标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洪山区企业研发投入补贴申请表</w:t>
      </w:r>
    </w:p>
    <w:bookmarkEnd w:id="0"/>
    <w:p>
      <w:pPr>
        <w:jc w:val="center"/>
        <w:rPr>
          <w:rFonts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20年度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119"/>
        </w:tabs>
        <w:spacing w:line="360" w:lineRule="auto"/>
        <w:ind w:left="538" w:leftChars="171" w:hanging="179" w:hangingChars="56"/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申  报  单  位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</w:t>
      </w:r>
    </w:p>
    <w:p>
      <w:pPr>
        <w:spacing w:line="360" w:lineRule="auto"/>
        <w:ind w:left="538" w:leftChars="171" w:hanging="179" w:hangingChars="56"/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申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请  日  期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ind w:firstLine="960" w:firstLineChars="300"/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bCs/>
          <w:color w:val="0D0D0D" w:themeColor="text1" w:themeTint="F2"/>
          <w:spacing w:val="-4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D0D0D" w:themeColor="text1" w:themeTint="F2"/>
          <w:spacing w:val="-4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法定代表人（签名）:              （企业公章）</w:t>
      </w: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宋体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洪山区科学技术和经济信息化局编制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rPr>
          <w:rFonts w:ascii="方正小标宋简体" w:hAnsi="华文仿宋" w:eastAsia="方正小标宋简体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before="156" w:beforeLines="50" w:after="156" w:afterLines="50"/>
        <w:rPr>
          <w:rFonts w:ascii="方正小标宋简体" w:hAnsi="华文仿宋" w:eastAsia="方正小标宋简体"/>
          <w:sz w:val="36"/>
          <w:szCs w:val="36"/>
        </w:rPr>
      </w:pPr>
    </w:p>
    <w:tbl>
      <w:tblPr>
        <w:tblStyle w:val="3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214"/>
        <w:gridCol w:w="1056"/>
        <w:gridCol w:w="230"/>
        <w:gridCol w:w="1702"/>
        <w:gridCol w:w="8"/>
        <w:gridCol w:w="1191"/>
        <w:gridCol w:w="76"/>
        <w:gridCol w:w="175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基本情况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6027" w:type="dxa"/>
            <w:gridSpan w:val="8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注册地址</w:t>
            </w:r>
          </w:p>
        </w:tc>
        <w:tc>
          <w:tcPr>
            <w:tcW w:w="6027" w:type="dxa"/>
            <w:gridSpan w:val="8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联系地址</w:t>
            </w:r>
          </w:p>
        </w:tc>
        <w:tc>
          <w:tcPr>
            <w:tcW w:w="6027" w:type="dxa"/>
            <w:gridSpan w:val="8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统一社会信用代码</w:t>
            </w:r>
          </w:p>
        </w:tc>
        <w:tc>
          <w:tcPr>
            <w:tcW w:w="6027" w:type="dxa"/>
            <w:gridSpan w:val="8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0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单位法人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姓名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手机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0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固定电话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4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ind w:firstLine="480" w:firstLineChars="200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联系人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姓名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手机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2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固定电话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cs="宋体"/>
                <w:color w:val="0D0D0D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1756" w:type="dxa"/>
            <w:vAlign w:val="center"/>
          </w:tcPr>
          <w:p>
            <w:pPr>
              <w:rPr>
                <w:rFonts w:ascii="仿宋_GB2312" w:hAnsi="宋体" w:cs="宋体"/>
                <w:color w:val="0D0D0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主营业务</w:t>
            </w:r>
          </w:p>
          <w:p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>所属领域</w:t>
            </w:r>
          </w:p>
        </w:tc>
        <w:tc>
          <w:tcPr>
            <w:tcW w:w="824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□信息技术            □生命健康（医药）    □生命健康（农业）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□智能制造            □新材料              □高技术服务业</w:t>
            </w:r>
          </w:p>
          <w:p>
            <w:pPr>
              <w:jc w:val="left"/>
              <w:rPr>
                <w:rFonts w:ascii="仿宋_GB2312" w:hAnsi="宋体" w:cs="宋体"/>
                <w:color w:val="0D0D0D"/>
                <w:szCs w:val="21"/>
                <w:shd w:val="clear" w:color="auto" w:fill="FFFFFF"/>
              </w:rPr>
            </w:pPr>
            <w:r>
              <w:rPr>
                <w:rFonts w:hint="eastAsia" w:ascii="仿宋_GB2312" w:hAnsi="宋体"/>
                <w:sz w:val="24"/>
              </w:rPr>
              <w:t>□新能源与新能源汽车  □节能环保            □现代农业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企业类别</w:t>
            </w:r>
          </w:p>
        </w:tc>
        <w:tc>
          <w:tcPr>
            <w:tcW w:w="824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</w:t>
            </w:r>
            <w:r>
              <w:rPr>
                <w:rFonts w:hint="eastAsia" w:ascii="仿宋_GB2312" w:hAnsi="宋体"/>
                <w:spacing w:val="-12"/>
                <w:sz w:val="24"/>
              </w:rPr>
              <w:t>高新技术企业</w:t>
            </w:r>
            <w:r>
              <w:rPr>
                <w:rFonts w:hint="eastAsia" w:ascii="仿宋_GB2312" w:hAnsi="宋体"/>
                <w:sz w:val="24"/>
              </w:rPr>
              <w:t xml:space="preserve">  □</w:t>
            </w:r>
            <w:r>
              <w:rPr>
                <w:rFonts w:hint="eastAsia" w:ascii="仿宋_GB2312" w:hAnsi="宋体"/>
                <w:spacing w:val="-12"/>
                <w:sz w:val="24"/>
              </w:rPr>
              <w:t>高新技术产品备案企业</w:t>
            </w:r>
            <w:r>
              <w:rPr>
                <w:rFonts w:hint="eastAsia" w:ascii="仿宋_GB2312" w:hAnsi="宋体"/>
                <w:sz w:val="24"/>
              </w:rPr>
              <w:t xml:space="preserve">  □</w:t>
            </w:r>
            <w:r>
              <w:rPr>
                <w:rFonts w:hint="eastAsia" w:ascii="仿宋_GB2312" w:hAnsi="宋体"/>
                <w:spacing w:val="-12"/>
                <w:sz w:val="24"/>
              </w:rPr>
              <w:t>技术先进型服务企业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企业2020年度销售收入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万元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企业2020年度资产总额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771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2020年度企业享受研发费用加计扣除额（按照《研发费用加计扣除优惠明细表》A107012表中第50栏填写）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771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通过国家统计联网直报平台填报的2020年度企业研发投入金额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ind w:left="-10" w:leftChars="-5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73AD"/>
    <w:rsid w:val="714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2021-10-20T08:13:00Z</dcterms:created>
  <dc:creator>kjj</dc:creator>
  <cp:lastModifiedBy>kjj</cp:lastModifiedBy>
  <dcterms:modified xsi:type="dcterms:W3CDTF">2021-10-20T08:14:37Z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2E3B44ADE61C481BB3CAFD0BD871963B</vt:lpwstr>
  </property>
</Properties>
</file>