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i w:val="0"/>
          <w:iCs w:val="0"/>
          <w:caps w:val="0"/>
          <w:color w:val="auto"/>
          <w:spacing w:val="0"/>
          <w:sz w:val="32"/>
          <w:szCs w:val="32"/>
          <w:shd w:val="clear" w:fill="FFFFFF"/>
          <w:lang w:eastAsia="zh-CN"/>
        </w:rPr>
      </w:pPr>
      <w:r>
        <w:rPr>
          <w:rFonts w:hint="eastAsia" w:ascii="方正黑体_GBK" w:hAnsi="方正黑体_GBK" w:eastAsia="方正黑体_GBK" w:cs="方正黑体_GBK"/>
          <w:i w:val="0"/>
          <w:iCs w:val="0"/>
          <w:caps w:val="0"/>
          <w:color w:val="auto"/>
          <w:spacing w:val="0"/>
          <w:sz w:val="32"/>
          <w:szCs w:val="32"/>
          <w:shd w:val="clear" w:fill="FFFFFF"/>
          <w:lang w:eastAsia="zh-CN"/>
        </w:rPr>
        <w:t>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auto"/>
          <w:spacing w:val="0"/>
          <w:sz w:val="36"/>
          <w:szCs w:val="36"/>
          <w:shd w:val="clear" w:fill="FFFFFF"/>
        </w:rPr>
      </w:pPr>
      <w:r>
        <w:rPr>
          <w:rFonts w:hint="eastAsia" w:ascii="方正小标宋_GBK" w:hAnsi="方正小标宋_GBK" w:eastAsia="方正小标宋_GBK" w:cs="方正小标宋_GBK"/>
          <w:i w:val="0"/>
          <w:iCs w:val="0"/>
          <w:caps w:val="0"/>
          <w:color w:val="auto"/>
          <w:spacing w:val="0"/>
          <w:sz w:val="36"/>
          <w:szCs w:val="36"/>
          <w:shd w:val="clear" w:fill="FFFFFF"/>
        </w:rPr>
        <w:t>2021年湖北省支持企业技术创新发展项目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auto"/>
          <w:spacing w:val="0"/>
          <w:sz w:val="36"/>
          <w:szCs w:val="36"/>
          <w:shd w:val="clear" w:fill="FFFFFF"/>
        </w:rPr>
      </w:pPr>
      <w:r>
        <w:rPr>
          <w:rFonts w:hint="eastAsia" w:ascii="方正小标宋_GBK" w:hAnsi="方正小标宋_GBK" w:eastAsia="方正小标宋_GBK" w:cs="方正小标宋_GBK"/>
          <w:i w:val="0"/>
          <w:iCs w:val="0"/>
          <w:caps w:val="0"/>
          <w:color w:val="auto"/>
          <w:spacing w:val="0"/>
          <w:sz w:val="36"/>
          <w:szCs w:val="36"/>
          <w:shd w:val="clear" w:fill="FFFFFF"/>
        </w:rPr>
        <w:t>（</w:t>
      </w:r>
      <w:r>
        <w:rPr>
          <w:rFonts w:hint="eastAsia" w:ascii="方正小标宋_GBK" w:hAnsi="方正小标宋_GBK" w:eastAsia="方正小标宋_GBK" w:cs="方正小标宋_GBK"/>
          <w:i w:val="0"/>
          <w:iCs w:val="0"/>
          <w:caps w:val="0"/>
          <w:color w:val="auto"/>
          <w:spacing w:val="0"/>
          <w:sz w:val="36"/>
          <w:szCs w:val="36"/>
          <w:shd w:val="clear" w:fill="FFFFFF"/>
          <w:lang w:eastAsia="zh-CN"/>
        </w:rPr>
        <w:t>高新技术企业类</w:t>
      </w:r>
      <w:r>
        <w:rPr>
          <w:rFonts w:hint="eastAsia" w:ascii="方正小标宋_GBK" w:hAnsi="方正小标宋_GBK" w:eastAsia="方正小标宋_GBK" w:cs="方正小标宋_GBK"/>
          <w:i w:val="0"/>
          <w:iCs w:val="0"/>
          <w:caps w:val="0"/>
          <w:color w:val="auto"/>
          <w:spacing w:val="0"/>
          <w:sz w:val="36"/>
          <w:szCs w:val="36"/>
          <w:shd w:val="clear" w:fill="FFFFFF"/>
        </w:rPr>
        <w:t>）拟立项项目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auto"/>
          <w:spacing w:val="0"/>
          <w:sz w:val="36"/>
          <w:szCs w:val="36"/>
          <w:shd w:val="clear" w:fill="FFFFFF"/>
        </w:rPr>
      </w:pPr>
    </w:p>
    <w:tbl>
      <w:tblPr>
        <w:tblStyle w:val="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4541"/>
        <w:gridCol w:w="3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序号</w:t>
            </w:r>
          </w:p>
        </w:tc>
        <w:tc>
          <w:tcPr>
            <w:tcW w:w="45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智能化高场超导核磁共振波谱仪研制及产业化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武汉中科牛津波谱技术有限公司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基于多源失效检测全信息的机械零部件再制造智能加工关键技术研发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襄阳振本传动设备有限公司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全地形管道智能检测系统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高速五轴数控机床智能化的研发与应用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武汉华中数控鄂州有限公司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航空镁铝合金复杂结构件冷喷涂3D增材快速制造</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湖北超卓航空科技股份有限公司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高海拔地区35kV架空输电线路旁路带电作业关键技术及装备研究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武汉华仪智能设备有限公司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全自动多层纸塑复合袋热熔封口成型装备研发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湖北诃力机械设备有限公司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飞机油箱惰化系统氧传感器国产化关键技术研发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湖北天瑞电子股份有限公司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储罐底板漏磁检测智能机器人研发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西红柿科技（武汉）有限公司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重型自卸半挂车轻量化关键技术及服役监测数字化平台研发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湖北欧阳华俊专用汽车有限公司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防疫军车关键铸件轻量化加工关键工艺技术与应用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湖北谷城县东华机械股份有限公司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基于多智能体的高位重载密集智能仓储系统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湖北三丰小松自动化仓储设备有限公司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多组份复合结构型功能纱线的研发项目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湖北双迅纺织有限公司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可编程车身前处理电泳翻转浸渍输送设备技术研发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黄石市中城自动化科技有限公司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智慧矿山用集成型挖掘式装载机研究及应用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襄阳忠良工程机械有限责任公司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全过程信息集成的柔性智能装配线技术开发及应用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湖北国瑞智能装备股份有限公司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接地装置特性参数多元化精确测量关键技术研究及应用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武汉市康达电气有限公司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新能源乘用车差速器壳体技术研究与应用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郧西精诚汽配有限公司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1248MPa超高强钢复杂构件冷冲压成形技术及模具开发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湖北十堰先锋模具股份有限公司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大功率轨道交通机车1600kW牵引逆变器开发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武汉征原电气有限公司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汽车半轴动态连续表面淬火工艺及智能控制系统研发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湖北神力汽车零部件股份有限公司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高强度轻量化汽车发动机油底壳模具研发及零部件产业化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湖北凸凹模具科技股份有限公司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智能集成动力送风过滤式呼吸器开发及应用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荆州思创科技开发有限公司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建筑架梁机器人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武汉通联路桥机械技术有限公司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高寿命碳中和应用设备关键技术的研发及“智”造</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大冶斯瑞尔换热器有限公司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便携式CT机核心零部件—碳纳米冷阴极X射线管的制备与产业化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黄石上方检测设备有限公司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防污染的高纯液体包装容器关键技术研发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荆州市先隆包装制品有限公司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超低温多密封结构真空液氢截止阀研究项目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湖北泰和石化设备有限公司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智能化节能型双螺旋压榨机关键技术研究与应用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安陆市天星粮油机械设备有限公司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校型激光焊接全新工艺设备研发项目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湖北龙青科技有限公司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超大型旋涡反击式破碎机关键技术研发及产业化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湖北枝江峡江矿山机械有限责任公司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直升机发动机供油控制关键技术研究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襄阳航宇机电液压应用技术有限公司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深水钻井隔水管液压悬挂装置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武汉力地液压设备有限公司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螺旋锥齿轮精锻成形工艺及自动化生产线</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武汉华夏精冲技术有限公司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汽车车身自动焊接智能柔性输送系统关键技术研发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黄石鼎信机电有限公司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基于5G技术的数字仓储物流的研发与产业化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普罗格智芯科技（湖北）有限公司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第二代金属管圆锥外螺纹滚压成形技术及装置的研发及产业化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武汉市燃气热力规划设计院有限公司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车用高强铝合金管件内高压成形技术及其应用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房县诚信汽配有限责任公司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水罐消防车轻量化研究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湖北新东日专用汽车有限公司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水下机械臂及控制系统的应用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武汉同力智能系统股份有限公司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可高度集成的渐变色薄膜开关的研发及应用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湖北昌奇电子科技有限公司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新型国六排放标准的柴油车后处理器总成研究及产业化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十堰汇铂环境科技有限公司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酿酒厂窖池酒糟智能起入窖机器人系统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湖北天华智能装备股份有限公司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水针剂阳性样品激光制微孔工艺研究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武汉克瑞斯光电技术有限公司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高负载全自动码垛机器人关键技术研发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荆门市意祥机械有限公司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基于物联云平台的机场工具智能管理系统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襄阳三鹏航空科技有限公司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气液双驱扭转冲击金刚石复合钻具研发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宜昌神达科技有限公司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智能化散装物料输送系统研究及产业化项目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湖北凯瑞知行智能装备有限公司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海棠茶降糖成分调控及茶成型关键技术研究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神农架林区蜜蜂天堂食品有限公司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复杂内腔铸件高效清理技术及设备研发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荆门市炬峰机械设备制造有限公司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智能外八扩散式消防机器人的研究与开发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湖北博利特种汽车装备股份有限公司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自卸车多功能液压活动地板研究与产业化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湖北万邦液压装备有限公司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ZXQZ-450型全自动高速装箱机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武汉人天包装自动化技术股份有限公司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封闭散料输送设备智能监测与远程故障诊断系统的研究与应用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湖北宜都运机机电股份有限公司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基于5G无线传感的母线槽监测系统设计及异常点定位技术研究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湖北睿能电气有限公司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多色柔性化智能塑料杯碗曲面胶印机开发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广水轻工机械有限责任公司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5G承载网用新型自主超大尺寸、绿色环保、多用途光纤预制棒的关键制备技术</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武汉烽火锐拓科技有限公司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新能源动力电池低温热管理材料关键技术研究与应用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湖北汇富纳米材料股份有限公司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高铁无砟轨道嵌缝用有机硅密封材料研究与应用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湖北君邦新材料科技有限公司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新能源汽车电池热管理关键材料的研究与产业化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武汉中科先进技术研究院有限公司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双峰熔点聚丙烯珠粒发泡材料研发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湖北洋田塑料制品有限公司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高质量丙交酯制备项目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孝感市易生新材料有限公司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可卷挠的高强度云母板技术创新与发展项目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湖北中天云母制品股份有限公司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车载激光雷达用Micro-TEC芯片的开发与产业化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湖北赛格瑞新能源科技有限公司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HC44Q超高品质因子和超低功率损耗铁氧体材料研发及应用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湖北华磁电子科技有限公司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有机硅改性环氧树脂的研发及产业化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湖北佳记合成材料股份有限公司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绿色高性能碳化硅陶瓷泵研发及应用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汉江弘源襄阳碳化硅特种陶瓷有限责任公司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高性能软磁材料关键技术研究及产业化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湖北蕊源电子股份有限公司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锂电隔膜用合成硫酸钡的生产工艺及应用研究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竹山县秦巴钡盐有限公司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乙氧基三氯化钛制备高纯二氧化钛关键技术研发与应用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湖北亚星电子材料有限公司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聚苯胺改性石墨烯/聚氨酯—环氧树脂互穿网络水性防腐涂料的研制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湖北启利新材料股份有限公司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锂离子电池正极专用水性粘接材料的研究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湖北科迪雅科技有限公司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利用建筑固废制备高性能硅酸钙装配式装修材料的研究及运用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中材（宜昌）节能新材料有限公司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有机硅预养护材料制备与应用关键技术</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湖北环宇化工有限公司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绿色环保型混凝土外加剂</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湖北腾辰科技股份有限公司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高性能环保机械加工助剂的研发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湖北诚祥科技有限公司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废润滑油加氢精制工艺及催化剂关键技术研究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武汉科林化工集团有限公司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环保型人造石英石增韧技术研究及产业化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湖北宏钊建材有限责任公司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深条纹光刻直写微纳全息技术的研究和应用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湖北宜美特全息科技有限公司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再生铝高效精炼及半连续铸造关键技术</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湖北华力科技有限公司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高强度复合型耐酸防腐涂料的研究与开发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湖北华宁防腐技术股份有限公司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高性能医用级戊二醛连续生产工艺的研发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湖北微控生物科技有限公司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柔性覆铜板高频保护膜</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湖北恒驰电子科技有限公司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中空纤维特种精密分离膜及其组件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湖北聚孚膜科技有限公司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可持续发展用高性能聚丙烯纳米复合材料的设计及应用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孝感市三洋塑胶科技有限责任公司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锂电池电解液添加剂1，3-丙烷磺内酯新工艺研发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湖北吉和昌化工科技有限公司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高透气度轻型医疗防护专用纸开发项目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易立科技通山有限公司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贵金属吸附剂研发项目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湖北硒诺唯新功能化硅胶材料有限公司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硅橡胶综合利用新工艺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枣阳市金鹏化工有限公司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高性能聚氨酯静电喷涂粉末材料的研究与应用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湖北美力防护设施科技有限公司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阻燃抗静电石墨烯增强聚合物纳米复合管材的关键技术开发及产业化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湖北万锦科技有限公司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婴儿用亲肤舒适型全棉尿片生产工艺（技术）的研究与开发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宜城成雄织造有限公司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大通径压裂管汇检测与评价技术研究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荆州市世纪派创石油机械检测有限公司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面向子母无人机集群系统的远程指挥控制与数据处理技术研发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武汉兴图新科电子股份有限公司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光通信用56Gb/s EML激光器芯片关键技术研究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武汉云岭光电有限公司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自主可控的全国产化全空间GIS平台研发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武汉中地数码科技有限公司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深水型拉绳式磁感应位移传感器研发及产业化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枣阳市米朗科技有限公司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工业互联网超算云信息安全策略技术研究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武汉兴和云网科技股份有限公司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高速水下无人潜航器激光通信系统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武汉六博光电技术有限责任公司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汽车MEMS压力芯片封装调理测试技术研究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武汉飞恩微电子有限公司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光栅阵列智能周界入侵报警系统关键技术研究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武汉烽理光电技术有限公司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用于5G网络的高速光芯片关键技术研究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武汉敏芯半导体股份有限公司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北斗车载多源融合导航算法及终端研制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武汉依迅北斗空间技术有限公司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基于半监督学习的自然图像去雾技术研究及应用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武汉烽火众智智慧之星科技有限公司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5G时间敏感网络工业互联网边缘计算服务器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武汉迈威通信股份有限公司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智能航道综合管理平台关键技术研究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湖北蓝宇航标股份有限公司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工业数据治理平台及应用系统研发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武汉恒力华振科技有限公司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基于自主可控卫星定位设备研发及微波雷达测距的高精度变形监测技术与应急处置关键技术应用研究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武汉汇科质量检测有限责任公司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面向智慧高速的AI交通状况监测平台的研究与应用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武汉微创光电股份有限公司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医卫融合慢病防控服务平台开发与应用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武汉博科国泰信息技术有限公司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靶向清除生物大分子毒素的系列血液净化吸附柱的研发与产业化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武汉瑞法医疗器械有限公司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基于高效膜反应的工业废酸资源化技术装备及产业化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武汉一念元环境科技有限公司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高能超薄柔性化聚合物锂电池的研发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湖北力莱科技有限公司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高效有序低铂燃料电池催化剂制备关键技术开发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武汉众宇动力系统科技有限公司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农林固废高效清洁供热技术集成及灰渣的利用研究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武汉蓝颖新能源有限公司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大流量常温常压储供氢系统研发与应用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武汉氢阳能源有限公司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重组EV71手足口病病毒样颗粒亚单位疫苗的开发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武汉博沃生物科技有限公司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病毒分型核酸检测试剂盒研发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湖北朗德医疗科技有限公司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娑罗子肠溶胶囊临床前研究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武汉爱民制药股份有限公司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新型高活性人工骨修复材料器械研发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武汉亚洲生物材料有限公司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低升糖指数富硒黄精代餐粉加工关键技术研究与应用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恩施州源惠科技开发有限公司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宫颈癌人工智能筛查关键技术及其POCT实现</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武汉兰丁智能医学股份有限公司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血浆ncRNA肝癌检测试剂盒开发与临床研究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武汉友芝友医疗科技股份有限公司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胰管空肠自动吻合装置的研发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武汉奥绿新生物科技股份有限公司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单基因遗传性心血管疾病全基因组三代测序分子诊断标记技术开发及应用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武汉菲沙基因信息有限公司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靶向CD99的CAR-T细胞治疗髓系白血病的关键技术开发及临床应用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武汉波睿达生物科技有限公司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焦炉荒煤气余热系统化回收及清洁利用技术研发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武汉方特工业设备技术有限公司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新能源交直流两用柔性真空灭弧室</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湖北大禹汉光真空电器有限公司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沼气膜提纯制备生物天然气工艺集成化技术与装备开发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中船重工环境工程有限公司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储能电池在全生命周期内可用剩余寿命预测技术的研发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武汉美格科技股份有限公司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黄连等4种道地药材产地趁鲜加工关键技术研究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恩施九信中药有限公司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病理图像AI分析辅助诊断软件开发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武汉赛维尔生物科技有限公司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心力衰竭治疗的革命——心房分流器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武汉唯柯医疗科技有限公司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短缺药品左甲状腺素钠原料及片剂关键技术研究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湖北潜龙药业有限公司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甲硝唑生产中挥发组分产生消除同步的 综合利用技术及设备研发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黄冈银河阿迪药业有限公司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淀粉改性材料在空心胶囊中的应用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湖北人福药用辅料股份有限公司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可吸收骨修复替代材料研发项目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湖北双星药业股份有限公司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“神南一号”乌红杂交天麻种植示范及速溶颗粒新产品开发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南漳致远农业科技有限公司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鄂西传统特色发酵食品创新工艺技术研究与应用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湖北远野风食品有限公司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绿碎茶提质降本关键加工技术及新产品研发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随州神农茶业有限公司</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rPr>
          <w:color w:val="auto"/>
        </w:rPr>
      </w:pP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76DCA"/>
    <w:rsid w:val="21E7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2021-10-08T06:48:00Z</dcterms:created>
  <dc:creator>橘子汽水1410230322</dc:creator>
  <cp:lastModifiedBy>橘子汽水1410230322</cp:lastModifiedBy>
  <dcterms:modified xsi:type="dcterms:W3CDTF">2021-10-08T06:49:55Z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6E58DD9338B04E1A85F348B1904C8D82</vt:lpwstr>
  </property>
</Properties>
</file>