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w w:val="95"/>
          <w:sz w:val="48"/>
          <w:szCs w:val="48"/>
        </w:rPr>
      </w:pPr>
      <w:bookmarkStart w:id="0" w:name="_GoBack"/>
      <w:r>
        <w:rPr>
          <w:rFonts w:eastAsia="黑体"/>
          <w:w w:val="95"/>
          <w:sz w:val="48"/>
          <w:szCs w:val="48"/>
        </w:rPr>
        <w:t>20</w:t>
      </w:r>
      <w:r>
        <w:rPr>
          <w:rFonts w:hint="eastAsia" w:eastAsia="黑体"/>
          <w:w w:val="95"/>
          <w:sz w:val="48"/>
          <w:szCs w:val="48"/>
          <w:lang w:val="en-US" w:eastAsia="zh-CN"/>
        </w:rPr>
        <w:t>20</w:t>
      </w:r>
      <w:r>
        <w:rPr>
          <w:rFonts w:eastAsia="黑体"/>
          <w:w w:val="95"/>
          <w:sz w:val="48"/>
          <w:szCs w:val="48"/>
        </w:rPr>
        <w:t>年</w:t>
      </w:r>
      <w:r>
        <w:rPr>
          <w:rFonts w:hint="eastAsia" w:eastAsia="黑体"/>
          <w:w w:val="95"/>
          <w:sz w:val="48"/>
          <w:szCs w:val="48"/>
          <w:lang w:eastAsia="zh-CN"/>
        </w:rPr>
        <w:t>东湖高新区</w:t>
      </w:r>
      <w:r>
        <w:rPr>
          <w:rFonts w:eastAsia="黑体"/>
          <w:w w:val="95"/>
          <w:sz w:val="48"/>
          <w:szCs w:val="48"/>
        </w:rPr>
        <w:t>优质高端创业项目</w:t>
      </w:r>
    </w:p>
    <w:p>
      <w:pPr>
        <w:jc w:val="center"/>
        <w:rPr>
          <w:rFonts w:eastAsia="黑体"/>
          <w:w w:val="95"/>
          <w:sz w:val="48"/>
          <w:szCs w:val="48"/>
        </w:rPr>
      </w:pPr>
      <w:r>
        <w:rPr>
          <w:rFonts w:eastAsia="黑体"/>
          <w:sz w:val="48"/>
          <w:szCs w:val="48"/>
        </w:rPr>
        <w:t>申报书</w:t>
      </w:r>
    </w:p>
    <w:bookmarkEnd w:id="0"/>
    <w:p>
      <w:pPr>
        <w:rPr>
          <w:rFonts w:eastAsia="仿宋_GB2312"/>
          <w:sz w:val="30"/>
          <w:szCs w:val="30"/>
        </w:rPr>
      </w:pPr>
    </w:p>
    <w:p>
      <w:pPr>
        <w:rPr>
          <w:rFonts w:eastAsia="仿宋_GB2312"/>
          <w:sz w:val="30"/>
          <w:szCs w:val="30"/>
        </w:rPr>
      </w:pPr>
    </w:p>
    <w:p>
      <w:pPr>
        <w:rPr>
          <w:rFonts w:eastAsia="仿宋_GB2312"/>
          <w:sz w:val="30"/>
          <w:szCs w:val="30"/>
        </w:rPr>
      </w:pPr>
    </w:p>
    <w:p>
      <w:pPr>
        <w:rPr>
          <w:rFonts w:eastAsia="仿宋_GB2312"/>
          <w:sz w:val="30"/>
          <w:szCs w:val="30"/>
        </w:rPr>
      </w:pPr>
    </w:p>
    <w:p>
      <w:pPr>
        <w:snapToGrid w:val="0"/>
        <w:spacing w:line="480" w:lineRule="auto"/>
        <w:ind w:firstLine="640" w:firstLineChars="200"/>
        <w:rPr>
          <w:rFonts w:eastAsia="仿宋_GB2312"/>
          <w:sz w:val="32"/>
          <w:szCs w:val="32"/>
          <w:u w:val="single"/>
        </w:rPr>
      </w:pPr>
      <w:r>
        <w:rPr>
          <w:rFonts w:eastAsia="仿宋_GB2312"/>
          <w:sz w:val="32"/>
          <w:szCs w:val="32"/>
        </w:rPr>
        <w:t>申报单位（公章）：</w:t>
      </w:r>
    </w:p>
    <w:p>
      <w:pPr>
        <w:snapToGrid w:val="0"/>
        <w:spacing w:line="480" w:lineRule="auto"/>
        <w:ind w:firstLine="640" w:firstLineChars="200"/>
        <w:rPr>
          <w:rFonts w:eastAsia="仿宋_GB2312"/>
          <w:sz w:val="32"/>
          <w:szCs w:val="32"/>
          <w:u w:val="single"/>
        </w:rPr>
      </w:pPr>
      <w:r>
        <w:rPr>
          <w:rFonts w:eastAsia="仿宋_GB2312"/>
          <w:sz w:val="32"/>
          <w:szCs w:val="32"/>
        </w:rPr>
        <w:t>联系人：</w:t>
      </w:r>
    </w:p>
    <w:p>
      <w:pPr>
        <w:snapToGrid w:val="0"/>
        <w:spacing w:line="480" w:lineRule="auto"/>
        <w:ind w:firstLine="640" w:firstLineChars="200"/>
        <w:rPr>
          <w:rFonts w:eastAsia="仿宋_GB2312"/>
          <w:sz w:val="32"/>
          <w:szCs w:val="32"/>
        </w:rPr>
      </w:pPr>
      <w:r>
        <w:rPr>
          <w:rFonts w:eastAsia="仿宋_GB2312"/>
          <w:sz w:val="32"/>
          <w:szCs w:val="32"/>
        </w:rPr>
        <w:t>联系电话：</w:t>
      </w:r>
    </w:p>
    <w:p>
      <w:pPr>
        <w:snapToGrid w:val="0"/>
        <w:spacing w:line="480" w:lineRule="auto"/>
        <w:ind w:firstLine="640" w:firstLineChars="200"/>
        <w:rPr>
          <w:rFonts w:eastAsia="仿宋_GB2312"/>
          <w:sz w:val="32"/>
          <w:szCs w:val="32"/>
          <w:u w:val="single"/>
        </w:rPr>
      </w:pPr>
      <w:r>
        <w:rPr>
          <w:rFonts w:eastAsia="仿宋_GB2312"/>
          <w:sz w:val="32"/>
          <w:szCs w:val="32"/>
        </w:rPr>
        <w:t>申报时间：</w:t>
      </w:r>
    </w:p>
    <w:p>
      <w:pPr>
        <w:snapToGrid w:val="0"/>
        <w:spacing w:line="480" w:lineRule="auto"/>
        <w:rPr>
          <w:rFonts w:eastAsia="楷体_GB2312"/>
          <w:sz w:val="30"/>
          <w:szCs w:val="30"/>
        </w:rPr>
      </w:pPr>
    </w:p>
    <w:p>
      <w:pPr>
        <w:snapToGrid w:val="0"/>
        <w:spacing w:line="480" w:lineRule="auto"/>
        <w:jc w:val="center"/>
        <w:rPr>
          <w:rFonts w:hint="eastAsia" w:eastAsia="楷体_GB2312"/>
          <w:sz w:val="30"/>
          <w:szCs w:val="30"/>
        </w:rPr>
      </w:pPr>
    </w:p>
    <w:p>
      <w:pPr>
        <w:snapToGrid w:val="0"/>
        <w:spacing w:line="480" w:lineRule="auto"/>
        <w:jc w:val="center"/>
        <w:rPr>
          <w:rFonts w:hint="eastAsia" w:eastAsia="楷体_GB2312"/>
          <w:sz w:val="30"/>
          <w:szCs w:val="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eastAsia="楷体_GB2312"/>
          <w:sz w:val="30"/>
          <w:szCs w:val="30"/>
        </w:rPr>
      </w:pPr>
      <w:r>
        <w:rPr>
          <w:rFonts w:eastAsia="楷体_GB2312"/>
          <w:sz w:val="30"/>
          <w:szCs w:val="30"/>
        </w:rPr>
        <w:t>武汉东湖新技术开发区管理委员会制</w:t>
      </w:r>
    </w:p>
    <w:p>
      <w:pPr>
        <w:tabs>
          <w:tab w:val="left" w:pos="5220"/>
        </w:tabs>
        <w:jc w:val="center"/>
        <w:rPr>
          <w:rFonts w:eastAsia="黑体"/>
          <w:sz w:val="56"/>
          <w:szCs w:val="56"/>
        </w:rPr>
      </w:pPr>
      <w:r>
        <w:rPr>
          <w:rFonts w:eastAsia="楷体_GB2312"/>
          <w:sz w:val="30"/>
          <w:szCs w:val="30"/>
        </w:rPr>
        <w:t>二Ｏ二</w:t>
      </w:r>
      <w:r>
        <w:rPr>
          <w:rFonts w:hint="eastAsia" w:eastAsia="楷体_GB2312"/>
          <w:sz w:val="30"/>
          <w:szCs w:val="30"/>
          <w:lang w:eastAsia="zh-CN"/>
        </w:rPr>
        <w:t>一</w:t>
      </w:r>
      <w:r>
        <w:rPr>
          <w:rFonts w:eastAsia="楷体_GB2312"/>
          <w:sz w:val="30"/>
          <w:szCs w:val="30"/>
        </w:rPr>
        <w:t>年</w:t>
      </w:r>
      <w:r>
        <w:rPr>
          <w:rFonts w:hint="eastAsia" w:eastAsia="楷体_GB2312"/>
          <w:sz w:val="30"/>
          <w:szCs w:val="30"/>
          <w:lang w:eastAsia="zh-CN"/>
        </w:rPr>
        <w:t>九</w:t>
      </w:r>
      <w:r>
        <w:rPr>
          <w:rFonts w:eastAsia="楷体_GB2312"/>
          <w:sz w:val="30"/>
          <w:szCs w:val="30"/>
        </w:rPr>
        <w:t>月</w:t>
      </w:r>
    </w:p>
    <w:p>
      <w:pPr>
        <w:widowControl/>
        <w:jc w:val="left"/>
        <w:rPr>
          <w:rFonts w:eastAsia="黑体"/>
          <w:b/>
          <w:color w:val="000000"/>
          <w:sz w:val="40"/>
          <w:szCs w:val="36"/>
        </w:rPr>
        <w:sectPr>
          <w:pgSz w:w="11906" w:h="16838"/>
          <w:pgMar w:top="1440" w:right="1800" w:bottom="1440" w:left="1800" w:header="851" w:footer="992" w:gutter="0"/>
          <w:pgNumType w:start="1"/>
          <w:cols w:space="720" w:num="1"/>
          <w:docGrid w:type="lines" w:linePitch="312" w:charSpace="0"/>
        </w:sectPr>
      </w:pPr>
    </w:p>
    <w:p>
      <w:pPr>
        <w:snapToGrid w:val="0"/>
        <w:jc w:val="center"/>
        <w:rPr>
          <w:rFonts w:eastAsia="黑体"/>
          <w:sz w:val="44"/>
          <w:szCs w:val="44"/>
        </w:rPr>
      </w:pPr>
      <w:r>
        <w:rPr>
          <w:rFonts w:eastAsia="黑体"/>
          <w:sz w:val="44"/>
          <w:szCs w:val="44"/>
        </w:rPr>
        <w:t>20</w:t>
      </w:r>
      <w:r>
        <w:rPr>
          <w:rFonts w:hint="eastAsia" w:eastAsia="黑体"/>
          <w:sz w:val="44"/>
          <w:szCs w:val="44"/>
          <w:lang w:val="en-US" w:eastAsia="zh-CN"/>
        </w:rPr>
        <w:t>20</w:t>
      </w:r>
      <w:r>
        <w:rPr>
          <w:rFonts w:eastAsia="黑体"/>
          <w:sz w:val="44"/>
          <w:szCs w:val="44"/>
        </w:rPr>
        <w:t>年</w:t>
      </w:r>
      <w:r>
        <w:rPr>
          <w:rFonts w:hint="eastAsia" w:eastAsia="黑体"/>
          <w:sz w:val="44"/>
          <w:szCs w:val="44"/>
          <w:lang w:eastAsia="zh-CN"/>
        </w:rPr>
        <w:t>东湖高新区</w:t>
      </w:r>
      <w:r>
        <w:rPr>
          <w:rFonts w:eastAsia="黑体"/>
          <w:sz w:val="44"/>
          <w:szCs w:val="44"/>
        </w:rPr>
        <w:t>优质高端创业项目</w:t>
      </w:r>
    </w:p>
    <w:p>
      <w:pPr>
        <w:snapToGrid w:val="0"/>
        <w:jc w:val="center"/>
        <w:rPr>
          <w:rFonts w:eastAsia="黑体"/>
          <w:sz w:val="44"/>
          <w:szCs w:val="44"/>
        </w:rPr>
      </w:pPr>
      <w:r>
        <w:rPr>
          <w:rFonts w:eastAsia="黑体"/>
          <w:sz w:val="44"/>
          <w:szCs w:val="44"/>
        </w:rPr>
        <w:t>申请报告</w:t>
      </w:r>
    </w:p>
    <w:p>
      <w:pPr>
        <w:rPr>
          <w:rFonts w:eastAsia="黑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武汉东湖新技术开发区管理委员会：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×公司主要从事× ×，在× ×领域开展建设了× ×工作(不超过150字)。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依据《武汉东湖新技术开发区关于推动创新创业创造高质量发展建设有全球影响力创新创业中心十条措施》（武新管〔2019〕18号）第三条“鼓励拥有科技成果的高校院所科技人员、大企业骨干人员和技术人员、海归留学人员、医疗卫生机构医生、各类创新创业大赛优秀创业团队在光谷创立科技型企业。对成立时间5年以内，企业或企业负责人拥有Ⅰ类知识产权，现正常开展业务且有主营业务收入，按照企业实缴注册资本的50%，给予最高50万元一次性创业启动资金支持”，结合我公司的实际情况，申报东湖高新区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年度优质高端创业项目支持，申请资助额为× ×万元。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本单位特此申明，此次提交申请材料真实可靠，提供原件备查，若发现不实情况，我单位将积极配合调查，情节严重，愿意承担后果及接受相应处理。</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申请单位（公章）</w:t>
      </w:r>
    </w:p>
    <w:p>
      <w:pP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法人代表（签字）</w:t>
      </w:r>
    </w:p>
    <w:p>
      <w:pPr>
        <w:jc w:val="right"/>
        <w:rPr>
          <w:rFonts w:hint="default" w:ascii="Times New Roman" w:hAnsi="Times New Roman" w:eastAsia="仿宋_GB2312" w:cs="Times New Roman"/>
          <w:sz w:val="32"/>
          <w:szCs w:val="32"/>
          <w:u w:val="single"/>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p>
    <w:p>
      <w:pPr>
        <w:widowControl/>
        <w:spacing w:beforeLines="100" w:afterLines="100"/>
        <w:jc w:val="center"/>
        <w:rPr>
          <w:rFonts w:eastAsia="黑体"/>
          <w:sz w:val="36"/>
          <w:szCs w:val="36"/>
        </w:rPr>
      </w:pPr>
      <w:r>
        <w:rPr>
          <w:rFonts w:eastAsia="黑体"/>
          <w:sz w:val="36"/>
          <w:szCs w:val="36"/>
        </w:rPr>
        <w:t>20</w:t>
      </w:r>
      <w:r>
        <w:rPr>
          <w:rFonts w:hint="eastAsia" w:eastAsia="黑体"/>
          <w:sz w:val="36"/>
          <w:szCs w:val="36"/>
          <w:lang w:val="en-US" w:eastAsia="zh-CN"/>
        </w:rPr>
        <w:t>20</w:t>
      </w:r>
      <w:r>
        <w:rPr>
          <w:rFonts w:eastAsia="黑体"/>
          <w:sz w:val="36"/>
          <w:szCs w:val="36"/>
        </w:rPr>
        <w:t>年</w:t>
      </w:r>
      <w:r>
        <w:rPr>
          <w:rFonts w:hint="eastAsia" w:eastAsia="黑体"/>
          <w:sz w:val="36"/>
          <w:szCs w:val="36"/>
          <w:lang w:eastAsia="zh-CN"/>
        </w:rPr>
        <w:t>东湖高新区</w:t>
      </w:r>
      <w:r>
        <w:rPr>
          <w:rFonts w:eastAsia="黑体"/>
          <w:sz w:val="36"/>
          <w:szCs w:val="36"/>
        </w:rPr>
        <w:t>优质高端创业项目信息表</w:t>
      </w:r>
    </w:p>
    <w:tbl>
      <w:tblPr>
        <w:tblStyle w:val="4"/>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916"/>
        <w:gridCol w:w="602"/>
        <w:gridCol w:w="856"/>
        <w:gridCol w:w="509"/>
        <w:gridCol w:w="1235"/>
        <w:gridCol w:w="784"/>
        <w:gridCol w:w="41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93" w:type="dxa"/>
            <w:gridSpan w:val="9"/>
            <w:tcBorders>
              <w:top w:val="nil"/>
              <w:left w:val="nil"/>
              <w:bottom w:val="single" w:color="auto" w:sz="4" w:space="0"/>
              <w:right w:val="nil"/>
            </w:tcBorders>
            <w:vAlign w:val="center"/>
          </w:tcPr>
          <w:p>
            <w:pPr>
              <w:jc w:val="left"/>
              <w:rPr>
                <w:b/>
                <w:sz w:val="28"/>
                <w:szCs w:val="28"/>
              </w:rPr>
            </w:pPr>
            <w:r>
              <w:rPr>
                <w:b/>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71" w:type="dxa"/>
            <w:tcBorders>
              <w:top w:val="single" w:color="auto" w:sz="4" w:space="0"/>
            </w:tcBorders>
            <w:vAlign w:val="center"/>
          </w:tcPr>
          <w:p>
            <w:pPr>
              <w:jc w:val="center"/>
              <w:rPr>
                <w:sz w:val="28"/>
                <w:szCs w:val="28"/>
              </w:rPr>
            </w:pPr>
            <w:r>
              <w:rPr>
                <w:sz w:val="28"/>
                <w:szCs w:val="28"/>
              </w:rPr>
              <w:t>申报单位</w:t>
            </w:r>
          </w:p>
        </w:tc>
        <w:tc>
          <w:tcPr>
            <w:tcW w:w="1518" w:type="dxa"/>
            <w:gridSpan w:val="2"/>
            <w:tcBorders>
              <w:top w:val="single" w:color="auto" w:sz="4" w:space="0"/>
            </w:tcBorders>
            <w:vAlign w:val="center"/>
          </w:tcPr>
          <w:p>
            <w:pPr>
              <w:jc w:val="center"/>
              <w:rPr>
                <w:sz w:val="28"/>
                <w:szCs w:val="28"/>
              </w:rPr>
            </w:pPr>
          </w:p>
        </w:tc>
        <w:tc>
          <w:tcPr>
            <w:tcW w:w="3384" w:type="dxa"/>
            <w:gridSpan w:val="4"/>
            <w:tcBorders>
              <w:top w:val="single" w:color="auto" w:sz="4" w:space="0"/>
            </w:tcBorders>
            <w:vAlign w:val="center"/>
          </w:tcPr>
          <w:p>
            <w:pPr>
              <w:jc w:val="center"/>
              <w:rPr>
                <w:sz w:val="28"/>
                <w:szCs w:val="28"/>
              </w:rPr>
            </w:pPr>
            <w:r>
              <w:rPr>
                <w:sz w:val="28"/>
                <w:szCs w:val="28"/>
              </w:rPr>
              <w:t>统一社会信用代码</w:t>
            </w:r>
          </w:p>
        </w:tc>
        <w:tc>
          <w:tcPr>
            <w:tcW w:w="2220" w:type="dxa"/>
            <w:gridSpan w:val="2"/>
            <w:tcBorders>
              <w:top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71" w:type="dxa"/>
            <w:vAlign w:val="center"/>
          </w:tcPr>
          <w:p>
            <w:pPr>
              <w:jc w:val="center"/>
              <w:rPr>
                <w:sz w:val="28"/>
                <w:szCs w:val="28"/>
              </w:rPr>
            </w:pPr>
            <w:r>
              <w:rPr>
                <w:sz w:val="28"/>
                <w:szCs w:val="28"/>
              </w:rPr>
              <w:t>注册资本</w:t>
            </w:r>
          </w:p>
        </w:tc>
        <w:tc>
          <w:tcPr>
            <w:tcW w:w="1518" w:type="dxa"/>
            <w:gridSpan w:val="2"/>
            <w:vAlign w:val="center"/>
          </w:tcPr>
          <w:p>
            <w:pPr>
              <w:jc w:val="right"/>
              <w:rPr>
                <w:sz w:val="28"/>
                <w:szCs w:val="28"/>
              </w:rPr>
            </w:pPr>
            <w:r>
              <w:rPr>
                <w:sz w:val="28"/>
                <w:szCs w:val="28"/>
              </w:rPr>
              <w:t>万元</w:t>
            </w:r>
          </w:p>
        </w:tc>
        <w:tc>
          <w:tcPr>
            <w:tcW w:w="3384" w:type="dxa"/>
            <w:gridSpan w:val="4"/>
            <w:vAlign w:val="center"/>
          </w:tcPr>
          <w:p>
            <w:pPr>
              <w:jc w:val="center"/>
              <w:rPr>
                <w:sz w:val="28"/>
                <w:szCs w:val="28"/>
              </w:rPr>
            </w:pPr>
            <w:r>
              <w:rPr>
                <w:sz w:val="28"/>
                <w:szCs w:val="28"/>
              </w:rPr>
              <w:t>实缴资本</w:t>
            </w:r>
          </w:p>
          <w:p>
            <w:pPr>
              <w:jc w:val="center"/>
              <w:rPr>
                <w:sz w:val="18"/>
                <w:szCs w:val="18"/>
              </w:rPr>
            </w:pPr>
            <w:r>
              <w:rPr>
                <w:sz w:val="18"/>
                <w:szCs w:val="18"/>
              </w:rPr>
              <w:t>（截止到20</w:t>
            </w:r>
            <w:r>
              <w:rPr>
                <w:rFonts w:hint="eastAsia"/>
                <w:sz w:val="18"/>
                <w:szCs w:val="18"/>
                <w:lang w:val="en-US" w:eastAsia="zh-CN"/>
              </w:rPr>
              <w:t>20</w:t>
            </w:r>
            <w:r>
              <w:rPr>
                <w:sz w:val="18"/>
                <w:szCs w:val="18"/>
              </w:rPr>
              <w:t>年</w:t>
            </w:r>
            <w:r>
              <w:rPr>
                <w:rFonts w:hint="eastAsia"/>
                <w:sz w:val="18"/>
                <w:szCs w:val="18"/>
              </w:rPr>
              <w:t>12</w:t>
            </w:r>
            <w:r>
              <w:rPr>
                <w:sz w:val="18"/>
                <w:szCs w:val="18"/>
              </w:rPr>
              <w:t>月31日）</w:t>
            </w:r>
          </w:p>
        </w:tc>
        <w:tc>
          <w:tcPr>
            <w:tcW w:w="2220" w:type="dxa"/>
            <w:gridSpan w:val="2"/>
            <w:vAlign w:val="center"/>
          </w:tcPr>
          <w:p>
            <w:pPr>
              <w:jc w:val="right"/>
              <w:rPr>
                <w:sz w:val="28"/>
                <w:szCs w:val="28"/>
              </w:rPr>
            </w:pPr>
            <w:r>
              <w:rPr>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71" w:type="dxa"/>
            <w:vAlign w:val="center"/>
          </w:tcPr>
          <w:p>
            <w:pPr>
              <w:jc w:val="center"/>
              <w:rPr>
                <w:sz w:val="28"/>
                <w:szCs w:val="28"/>
              </w:rPr>
            </w:pPr>
            <w:r>
              <w:rPr>
                <w:sz w:val="28"/>
                <w:szCs w:val="28"/>
              </w:rPr>
              <w:t>注册时间</w:t>
            </w:r>
          </w:p>
        </w:tc>
        <w:tc>
          <w:tcPr>
            <w:tcW w:w="1518" w:type="dxa"/>
            <w:gridSpan w:val="2"/>
            <w:vAlign w:val="center"/>
          </w:tcPr>
          <w:p>
            <w:pPr>
              <w:jc w:val="center"/>
              <w:rPr>
                <w:sz w:val="28"/>
                <w:szCs w:val="28"/>
              </w:rPr>
            </w:pPr>
          </w:p>
        </w:tc>
        <w:tc>
          <w:tcPr>
            <w:tcW w:w="3384" w:type="dxa"/>
            <w:gridSpan w:val="4"/>
            <w:vAlign w:val="center"/>
          </w:tcPr>
          <w:p>
            <w:pPr>
              <w:jc w:val="center"/>
              <w:rPr>
                <w:rFonts w:hint="default" w:eastAsia="宋体"/>
                <w:sz w:val="28"/>
                <w:szCs w:val="28"/>
                <w:lang w:val="en-US" w:eastAsia="zh-CN"/>
              </w:rPr>
            </w:pPr>
            <w:r>
              <w:rPr>
                <w:sz w:val="28"/>
                <w:szCs w:val="28"/>
              </w:rPr>
              <w:t>从业人员</w:t>
            </w:r>
          </w:p>
        </w:tc>
        <w:tc>
          <w:tcPr>
            <w:tcW w:w="2220" w:type="dxa"/>
            <w:gridSpan w:val="2"/>
            <w:vAlign w:val="center"/>
          </w:tcPr>
          <w:p>
            <w:pPr>
              <w:jc w:val="center"/>
              <w:rPr>
                <w:rFonts w:hint="default" w:eastAsia="宋体"/>
                <w:sz w:val="28"/>
                <w:szCs w:val="28"/>
                <w:lang w:val="en-US" w:eastAsia="zh-CN"/>
              </w:rPr>
            </w:pPr>
            <w:r>
              <w:rPr>
                <w:rFonts w:hint="eastAsia"/>
                <w:sz w:val="28"/>
                <w:szCs w:val="28"/>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71" w:type="dxa"/>
            <w:vAlign w:val="center"/>
          </w:tcPr>
          <w:p>
            <w:pPr>
              <w:jc w:val="center"/>
              <w:rPr>
                <w:sz w:val="28"/>
                <w:szCs w:val="28"/>
              </w:rPr>
            </w:pPr>
            <w:r>
              <w:rPr>
                <w:sz w:val="28"/>
                <w:szCs w:val="28"/>
              </w:rPr>
              <w:t>办公地址</w:t>
            </w:r>
          </w:p>
        </w:tc>
        <w:tc>
          <w:tcPr>
            <w:tcW w:w="7122" w:type="dxa"/>
            <w:gridSpan w:val="8"/>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71" w:type="dxa"/>
            <w:tcBorders>
              <w:bottom w:val="single" w:color="auto" w:sz="4" w:space="0"/>
            </w:tcBorders>
            <w:vAlign w:val="center"/>
          </w:tcPr>
          <w:p>
            <w:pPr>
              <w:jc w:val="center"/>
              <w:rPr>
                <w:rFonts w:hint="eastAsia" w:eastAsia="宋体"/>
                <w:sz w:val="28"/>
                <w:szCs w:val="28"/>
                <w:lang w:eastAsia="zh-CN"/>
              </w:rPr>
            </w:pPr>
            <w:r>
              <w:rPr>
                <w:rFonts w:hint="eastAsia"/>
                <w:sz w:val="28"/>
                <w:szCs w:val="28"/>
                <w:lang w:eastAsia="zh-CN"/>
              </w:rPr>
              <w:t>法定代表人</w:t>
            </w:r>
          </w:p>
        </w:tc>
        <w:tc>
          <w:tcPr>
            <w:tcW w:w="1518" w:type="dxa"/>
            <w:gridSpan w:val="2"/>
            <w:tcBorders>
              <w:bottom w:val="single" w:color="auto" w:sz="4" w:space="0"/>
            </w:tcBorders>
            <w:vAlign w:val="center"/>
          </w:tcPr>
          <w:p>
            <w:pPr>
              <w:jc w:val="center"/>
              <w:rPr>
                <w:sz w:val="28"/>
                <w:szCs w:val="28"/>
              </w:rPr>
            </w:pPr>
          </w:p>
        </w:tc>
        <w:tc>
          <w:tcPr>
            <w:tcW w:w="1365" w:type="dxa"/>
            <w:gridSpan w:val="2"/>
            <w:tcBorders>
              <w:bottom w:val="single" w:color="auto" w:sz="4" w:space="0"/>
            </w:tcBorders>
            <w:vAlign w:val="center"/>
          </w:tcPr>
          <w:p>
            <w:pPr>
              <w:jc w:val="center"/>
              <w:rPr>
                <w:rFonts w:hint="eastAsia" w:eastAsia="宋体"/>
                <w:sz w:val="28"/>
                <w:szCs w:val="28"/>
                <w:lang w:eastAsia="zh-CN"/>
              </w:rPr>
            </w:pPr>
            <w:r>
              <w:rPr>
                <w:rFonts w:hint="eastAsia"/>
                <w:sz w:val="28"/>
                <w:szCs w:val="28"/>
                <w:lang w:eastAsia="zh-CN"/>
              </w:rPr>
              <w:t>身份证号</w:t>
            </w:r>
          </w:p>
        </w:tc>
        <w:tc>
          <w:tcPr>
            <w:tcW w:w="1235" w:type="dxa"/>
            <w:tcBorders>
              <w:bottom w:val="single" w:color="auto" w:sz="4" w:space="0"/>
            </w:tcBorders>
            <w:vAlign w:val="center"/>
          </w:tcPr>
          <w:p>
            <w:pPr>
              <w:jc w:val="center"/>
              <w:rPr>
                <w:sz w:val="28"/>
                <w:szCs w:val="28"/>
              </w:rPr>
            </w:pPr>
          </w:p>
        </w:tc>
        <w:tc>
          <w:tcPr>
            <w:tcW w:w="1194" w:type="dxa"/>
            <w:gridSpan w:val="2"/>
            <w:tcBorders>
              <w:bottom w:val="single" w:color="auto" w:sz="4" w:space="0"/>
            </w:tcBorders>
            <w:vAlign w:val="center"/>
          </w:tcPr>
          <w:p>
            <w:pPr>
              <w:jc w:val="center"/>
              <w:rPr>
                <w:rFonts w:hint="eastAsia" w:eastAsia="宋体"/>
                <w:sz w:val="28"/>
                <w:szCs w:val="28"/>
                <w:lang w:eastAsia="zh-CN"/>
              </w:rPr>
            </w:pPr>
            <w:r>
              <w:rPr>
                <w:rFonts w:hint="eastAsia"/>
                <w:sz w:val="28"/>
                <w:szCs w:val="28"/>
                <w:lang w:eastAsia="zh-CN"/>
              </w:rPr>
              <w:t>手机</w:t>
            </w:r>
          </w:p>
        </w:tc>
        <w:tc>
          <w:tcPr>
            <w:tcW w:w="1810" w:type="dxa"/>
            <w:tcBorders>
              <w:bottom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71" w:type="dxa"/>
            <w:tcBorders>
              <w:bottom w:val="single" w:color="auto" w:sz="4" w:space="0"/>
            </w:tcBorders>
            <w:vAlign w:val="center"/>
          </w:tcPr>
          <w:p>
            <w:pPr>
              <w:jc w:val="center"/>
              <w:rPr>
                <w:sz w:val="28"/>
                <w:szCs w:val="28"/>
              </w:rPr>
            </w:pPr>
            <w:r>
              <w:rPr>
                <w:sz w:val="28"/>
                <w:szCs w:val="28"/>
              </w:rPr>
              <w:t>联系人</w:t>
            </w:r>
          </w:p>
        </w:tc>
        <w:tc>
          <w:tcPr>
            <w:tcW w:w="1518" w:type="dxa"/>
            <w:gridSpan w:val="2"/>
            <w:tcBorders>
              <w:bottom w:val="single" w:color="auto" w:sz="4" w:space="0"/>
            </w:tcBorders>
            <w:vAlign w:val="center"/>
          </w:tcPr>
          <w:p>
            <w:pPr>
              <w:jc w:val="center"/>
              <w:rPr>
                <w:sz w:val="28"/>
                <w:szCs w:val="28"/>
              </w:rPr>
            </w:pPr>
          </w:p>
        </w:tc>
        <w:tc>
          <w:tcPr>
            <w:tcW w:w="1365" w:type="dxa"/>
            <w:gridSpan w:val="2"/>
            <w:tcBorders>
              <w:bottom w:val="single" w:color="auto" w:sz="4" w:space="0"/>
            </w:tcBorders>
            <w:vAlign w:val="center"/>
          </w:tcPr>
          <w:p>
            <w:pPr>
              <w:jc w:val="center"/>
              <w:rPr>
                <w:sz w:val="28"/>
                <w:szCs w:val="28"/>
              </w:rPr>
            </w:pPr>
            <w:r>
              <w:rPr>
                <w:sz w:val="28"/>
                <w:szCs w:val="28"/>
              </w:rPr>
              <w:t>手机</w:t>
            </w:r>
          </w:p>
        </w:tc>
        <w:tc>
          <w:tcPr>
            <w:tcW w:w="1235" w:type="dxa"/>
            <w:tcBorders>
              <w:bottom w:val="single" w:color="auto" w:sz="4" w:space="0"/>
            </w:tcBorders>
            <w:vAlign w:val="center"/>
          </w:tcPr>
          <w:p>
            <w:pPr>
              <w:jc w:val="center"/>
              <w:rPr>
                <w:sz w:val="28"/>
                <w:szCs w:val="28"/>
              </w:rPr>
            </w:pPr>
          </w:p>
        </w:tc>
        <w:tc>
          <w:tcPr>
            <w:tcW w:w="1194" w:type="dxa"/>
            <w:gridSpan w:val="2"/>
            <w:tcBorders>
              <w:bottom w:val="single" w:color="auto" w:sz="4" w:space="0"/>
            </w:tcBorders>
            <w:vAlign w:val="center"/>
          </w:tcPr>
          <w:p>
            <w:pPr>
              <w:jc w:val="center"/>
              <w:rPr>
                <w:sz w:val="28"/>
                <w:szCs w:val="28"/>
              </w:rPr>
            </w:pPr>
            <w:r>
              <w:rPr>
                <w:sz w:val="28"/>
                <w:szCs w:val="28"/>
              </w:rPr>
              <w:t>邮箱</w:t>
            </w:r>
          </w:p>
        </w:tc>
        <w:tc>
          <w:tcPr>
            <w:tcW w:w="1810" w:type="dxa"/>
            <w:tcBorders>
              <w:bottom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93" w:type="dxa"/>
            <w:gridSpan w:val="9"/>
            <w:tcBorders>
              <w:top w:val="single" w:color="auto" w:sz="4" w:space="0"/>
              <w:left w:val="nil"/>
              <w:bottom w:val="single" w:color="auto" w:sz="4" w:space="0"/>
              <w:right w:val="nil"/>
            </w:tcBorders>
            <w:vAlign w:val="center"/>
          </w:tcPr>
          <w:p>
            <w:pPr>
              <w:jc w:val="left"/>
              <w:rPr>
                <w:b/>
                <w:sz w:val="28"/>
                <w:szCs w:val="28"/>
              </w:rPr>
            </w:pPr>
            <w:r>
              <w:rPr>
                <w:b/>
                <w:sz w:val="28"/>
                <w:szCs w:val="28"/>
              </w:rPr>
              <w:t>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671" w:type="dxa"/>
            <w:vAlign w:val="center"/>
          </w:tcPr>
          <w:p>
            <w:pPr>
              <w:jc w:val="center"/>
              <w:rPr>
                <w:sz w:val="28"/>
                <w:szCs w:val="28"/>
              </w:rPr>
            </w:pPr>
            <w:r>
              <w:rPr>
                <w:sz w:val="28"/>
                <w:szCs w:val="28"/>
              </w:rPr>
              <w:t>主营业务</w:t>
            </w:r>
          </w:p>
          <w:p>
            <w:pPr>
              <w:jc w:val="center"/>
              <w:rPr>
                <w:sz w:val="28"/>
                <w:szCs w:val="28"/>
              </w:rPr>
            </w:pPr>
            <w:r>
              <w:rPr>
                <w:sz w:val="28"/>
                <w:szCs w:val="28"/>
              </w:rPr>
              <w:t>介绍</w:t>
            </w:r>
          </w:p>
        </w:tc>
        <w:tc>
          <w:tcPr>
            <w:tcW w:w="7122" w:type="dxa"/>
            <w:gridSpan w:val="8"/>
            <w:vAlign w:val="center"/>
          </w:tcPr>
          <w:p>
            <w:pPr>
              <w:jc w:val="righ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671" w:type="dxa"/>
            <w:vAlign w:val="center"/>
          </w:tcPr>
          <w:p>
            <w:pPr>
              <w:jc w:val="center"/>
              <w:rPr>
                <w:rFonts w:hint="eastAsia" w:eastAsia="宋体"/>
                <w:sz w:val="28"/>
                <w:szCs w:val="28"/>
                <w:lang w:eastAsia="zh-CN"/>
              </w:rPr>
            </w:pPr>
            <w:r>
              <w:rPr>
                <w:rFonts w:hint="eastAsia"/>
                <w:sz w:val="28"/>
                <w:szCs w:val="28"/>
                <w:lang w:eastAsia="zh-CN"/>
              </w:rPr>
              <w:t>产业领域</w:t>
            </w:r>
          </w:p>
        </w:tc>
        <w:tc>
          <w:tcPr>
            <w:tcW w:w="7122" w:type="dxa"/>
            <w:gridSpan w:val="8"/>
            <w:vAlign w:val="center"/>
          </w:tcPr>
          <w:p>
            <w:pPr>
              <w:jc w:val="righ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71" w:type="dxa"/>
            <w:vMerge w:val="restart"/>
            <w:vAlign w:val="center"/>
          </w:tcPr>
          <w:p>
            <w:pPr>
              <w:jc w:val="center"/>
              <w:rPr>
                <w:sz w:val="28"/>
                <w:szCs w:val="28"/>
              </w:rPr>
            </w:pPr>
            <w:r>
              <w:rPr>
                <w:sz w:val="28"/>
                <w:szCs w:val="28"/>
              </w:rPr>
              <w:t>知识产权</w:t>
            </w:r>
          </w:p>
          <w:p>
            <w:pPr>
              <w:jc w:val="center"/>
              <w:rPr>
                <w:sz w:val="28"/>
                <w:szCs w:val="28"/>
              </w:rPr>
            </w:pPr>
            <w:r>
              <w:rPr>
                <w:sz w:val="28"/>
                <w:szCs w:val="28"/>
              </w:rPr>
              <w:t>情况</w:t>
            </w:r>
          </w:p>
        </w:tc>
        <w:tc>
          <w:tcPr>
            <w:tcW w:w="916" w:type="dxa"/>
            <w:vAlign w:val="center"/>
          </w:tcPr>
          <w:p>
            <w:pPr>
              <w:jc w:val="center"/>
              <w:rPr>
                <w:sz w:val="24"/>
                <w:szCs w:val="24"/>
              </w:rPr>
            </w:pPr>
            <w:r>
              <w:rPr>
                <w:sz w:val="24"/>
                <w:szCs w:val="24"/>
              </w:rPr>
              <w:t>序号</w:t>
            </w:r>
          </w:p>
        </w:tc>
        <w:tc>
          <w:tcPr>
            <w:tcW w:w="3986" w:type="dxa"/>
            <w:gridSpan w:val="5"/>
            <w:vAlign w:val="center"/>
          </w:tcPr>
          <w:p>
            <w:pPr>
              <w:jc w:val="center"/>
              <w:rPr>
                <w:sz w:val="24"/>
                <w:szCs w:val="24"/>
              </w:rPr>
            </w:pPr>
            <w:r>
              <w:rPr>
                <w:sz w:val="24"/>
                <w:szCs w:val="24"/>
              </w:rPr>
              <w:t>Ⅰ类知识产权名称</w:t>
            </w:r>
          </w:p>
        </w:tc>
        <w:tc>
          <w:tcPr>
            <w:tcW w:w="2220" w:type="dxa"/>
            <w:gridSpan w:val="2"/>
            <w:vAlign w:val="center"/>
          </w:tcPr>
          <w:p>
            <w:pPr>
              <w:jc w:val="center"/>
              <w:rPr>
                <w:sz w:val="24"/>
                <w:szCs w:val="24"/>
              </w:rPr>
            </w:pPr>
            <w:r>
              <w:rPr>
                <w:sz w:val="24"/>
                <w:szCs w:val="24"/>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71" w:type="dxa"/>
            <w:vMerge w:val="continue"/>
            <w:vAlign w:val="center"/>
          </w:tcPr>
          <w:p>
            <w:pPr>
              <w:jc w:val="center"/>
              <w:rPr>
                <w:sz w:val="28"/>
                <w:szCs w:val="28"/>
              </w:rPr>
            </w:pPr>
          </w:p>
        </w:tc>
        <w:tc>
          <w:tcPr>
            <w:tcW w:w="916" w:type="dxa"/>
            <w:vAlign w:val="center"/>
          </w:tcPr>
          <w:p>
            <w:pPr>
              <w:jc w:val="right"/>
              <w:rPr>
                <w:sz w:val="28"/>
                <w:szCs w:val="28"/>
              </w:rPr>
            </w:pPr>
          </w:p>
        </w:tc>
        <w:tc>
          <w:tcPr>
            <w:tcW w:w="3986" w:type="dxa"/>
            <w:gridSpan w:val="5"/>
            <w:vAlign w:val="center"/>
          </w:tcPr>
          <w:p>
            <w:pPr>
              <w:jc w:val="right"/>
              <w:rPr>
                <w:sz w:val="28"/>
                <w:szCs w:val="28"/>
              </w:rPr>
            </w:pPr>
          </w:p>
        </w:tc>
        <w:tc>
          <w:tcPr>
            <w:tcW w:w="2220" w:type="dxa"/>
            <w:gridSpan w:val="2"/>
            <w:vAlign w:val="center"/>
          </w:tcPr>
          <w:p>
            <w:pPr>
              <w:jc w:val="righ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71" w:type="dxa"/>
            <w:vMerge w:val="continue"/>
            <w:vAlign w:val="center"/>
          </w:tcPr>
          <w:p>
            <w:pPr>
              <w:jc w:val="center"/>
              <w:rPr>
                <w:sz w:val="28"/>
                <w:szCs w:val="28"/>
              </w:rPr>
            </w:pPr>
          </w:p>
        </w:tc>
        <w:tc>
          <w:tcPr>
            <w:tcW w:w="916" w:type="dxa"/>
            <w:vAlign w:val="center"/>
          </w:tcPr>
          <w:p>
            <w:pPr>
              <w:jc w:val="right"/>
              <w:rPr>
                <w:sz w:val="28"/>
                <w:szCs w:val="28"/>
              </w:rPr>
            </w:pPr>
          </w:p>
        </w:tc>
        <w:tc>
          <w:tcPr>
            <w:tcW w:w="3986" w:type="dxa"/>
            <w:gridSpan w:val="5"/>
            <w:vAlign w:val="center"/>
          </w:tcPr>
          <w:p>
            <w:pPr>
              <w:jc w:val="right"/>
              <w:rPr>
                <w:rFonts w:hint="eastAsia" w:eastAsia="宋体"/>
                <w:sz w:val="28"/>
                <w:szCs w:val="28"/>
                <w:lang w:eastAsia="zh-CN"/>
              </w:rPr>
            </w:pPr>
          </w:p>
        </w:tc>
        <w:tc>
          <w:tcPr>
            <w:tcW w:w="2220" w:type="dxa"/>
            <w:gridSpan w:val="2"/>
            <w:vAlign w:val="center"/>
          </w:tcPr>
          <w:p>
            <w:pPr>
              <w:jc w:val="righ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71" w:type="dxa"/>
            <w:vMerge w:val="continue"/>
            <w:vAlign w:val="center"/>
          </w:tcPr>
          <w:p>
            <w:pPr>
              <w:jc w:val="center"/>
              <w:rPr>
                <w:sz w:val="28"/>
                <w:szCs w:val="28"/>
              </w:rPr>
            </w:pPr>
          </w:p>
        </w:tc>
        <w:tc>
          <w:tcPr>
            <w:tcW w:w="916" w:type="dxa"/>
            <w:vAlign w:val="center"/>
          </w:tcPr>
          <w:p>
            <w:pPr>
              <w:jc w:val="right"/>
              <w:rPr>
                <w:sz w:val="28"/>
                <w:szCs w:val="28"/>
              </w:rPr>
            </w:pPr>
          </w:p>
        </w:tc>
        <w:tc>
          <w:tcPr>
            <w:tcW w:w="3986" w:type="dxa"/>
            <w:gridSpan w:val="5"/>
            <w:vAlign w:val="center"/>
          </w:tcPr>
          <w:p>
            <w:pPr>
              <w:jc w:val="right"/>
              <w:rPr>
                <w:rFonts w:hint="eastAsia" w:eastAsia="宋体"/>
                <w:sz w:val="28"/>
                <w:szCs w:val="28"/>
                <w:lang w:eastAsia="zh-CN"/>
              </w:rPr>
            </w:pPr>
          </w:p>
        </w:tc>
        <w:tc>
          <w:tcPr>
            <w:tcW w:w="2220" w:type="dxa"/>
            <w:gridSpan w:val="2"/>
            <w:vAlign w:val="center"/>
          </w:tcPr>
          <w:p>
            <w:pPr>
              <w:jc w:val="righ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71" w:type="dxa"/>
            <w:vAlign w:val="center"/>
          </w:tcPr>
          <w:p>
            <w:pPr>
              <w:jc w:val="center"/>
              <w:rPr>
                <w:rFonts w:hint="default" w:eastAsia="宋体"/>
                <w:sz w:val="28"/>
                <w:szCs w:val="28"/>
                <w:lang w:val="en-US" w:eastAsia="zh-CN"/>
              </w:rPr>
            </w:pPr>
            <w:r>
              <w:rPr>
                <w:rFonts w:hint="eastAsia"/>
                <w:sz w:val="28"/>
                <w:szCs w:val="28"/>
                <w:lang w:val="en-US" w:eastAsia="zh-CN"/>
              </w:rPr>
              <w:t>2020年经营情况</w:t>
            </w:r>
          </w:p>
        </w:tc>
        <w:tc>
          <w:tcPr>
            <w:tcW w:w="2374" w:type="dxa"/>
            <w:gridSpan w:val="3"/>
            <w:vAlign w:val="center"/>
          </w:tcPr>
          <w:p>
            <w:pPr>
              <w:wordWrap w:val="0"/>
              <w:jc w:val="right"/>
              <w:rPr>
                <w:rFonts w:hint="default" w:eastAsia="宋体"/>
                <w:sz w:val="24"/>
                <w:szCs w:val="24"/>
                <w:lang w:val="en-US" w:eastAsia="zh-CN"/>
              </w:rPr>
            </w:pPr>
            <w:r>
              <w:rPr>
                <w:rFonts w:hint="eastAsia"/>
                <w:sz w:val="24"/>
                <w:szCs w:val="24"/>
                <w:lang w:eastAsia="zh-CN"/>
              </w:rPr>
              <w:t>企业总收入</w:t>
            </w:r>
            <w:r>
              <w:rPr>
                <w:rFonts w:hint="eastAsia"/>
                <w:sz w:val="24"/>
                <w:szCs w:val="24"/>
                <w:lang w:val="en-US" w:eastAsia="zh-CN"/>
              </w:rPr>
              <w:t xml:space="preserve">   万元</w:t>
            </w:r>
          </w:p>
        </w:tc>
        <w:tc>
          <w:tcPr>
            <w:tcW w:w="2528" w:type="dxa"/>
            <w:gridSpan w:val="3"/>
            <w:vAlign w:val="center"/>
          </w:tcPr>
          <w:p>
            <w:pPr>
              <w:wordWrap w:val="0"/>
              <w:jc w:val="right"/>
              <w:rPr>
                <w:rFonts w:hint="default" w:eastAsia="宋体"/>
                <w:sz w:val="24"/>
                <w:szCs w:val="24"/>
                <w:lang w:val="en-US" w:eastAsia="zh-CN"/>
              </w:rPr>
            </w:pPr>
            <w:r>
              <w:rPr>
                <w:rFonts w:hint="eastAsia"/>
                <w:sz w:val="24"/>
                <w:szCs w:val="24"/>
                <w:lang w:eastAsia="zh-CN"/>
              </w:rPr>
              <w:t>主营业务收入</w:t>
            </w:r>
            <w:r>
              <w:rPr>
                <w:rFonts w:hint="eastAsia"/>
                <w:sz w:val="24"/>
                <w:szCs w:val="24"/>
                <w:lang w:val="en-US" w:eastAsia="zh-CN"/>
              </w:rPr>
              <w:t xml:space="preserve">   万元</w:t>
            </w:r>
          </w:p>
        </w:tc>
        <w:tc>
          <w:tcPr>
            <w:tcW w:w="2220" w:type="dxa"/>
            <w:gridSpan w:val="2"/>
            <w:vAlign w:val="center"/>
          </w:tcPr>
          <w:p>
            <w:pPr>
              <w:wordWrap w:val="0"/>
              <w:jc w:val="right"/>
              <w:rPr>
                <w:rFonts w:hint="default" w:eastAsia="宋体"/>
                <w:sz w:val="24"/>
                <w:szCs w:val="24"/>
                <w:lang w:val="en-US" w:eastAsia="zh-CN"/>
              </w:rPr>
            </w:pPr>
            <w:r>
              <w:rPr>
                <w:rFonts w:hint="eastAsia"/>
                <w:sz w:val="24"/>
                <w:szCs w:val="24"/>
                <w:lang w:eastAsia="zh-CN"/>
              </w:rPr>
              <w:t>净利润</w:t>
            </w:r>
            <w:r>
              <w:rPr>
                <w:rFonts w:hint="eastAsia"/>
                <w:sz w:val="24"/>
                <w:szCs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1671" w:type="dxa"/>
            <w:vAlign w:val="center"/>
          </w:tcPr>
          <w:p>
            <w:pPr>
              <w:jc w:val="center"/>
              <w:rPr>
                <w:rFonts w:hint="default" w:eastAsia="宋体"/>
                <w:sz w:val="28"/>
                <w:szCs w:val="28"/>
                <w:lang w:val="en-US" w:eastAsia="zh-CN"/>
              </w:rPr>
            </w:pPr>
            <w:r>
              <w:rPr>
                <w:rFonts w:hint="eastAsia"/>
                <w:sz w:val="28"/>
                <w:szCs w:val="28"/>
                <w:lang w:val="en-US" w:eastAsia="zh-CN"/>
              </w:rPr>
              <w:t>2020年企业纳税情况</w:t>
            </w:r>
          </w:p>
        </w:tc>
        <w:tc>
          <w:tcPr>
            <w:tcW w:w="7122" w:type="dxa"/>
            <w:gridSpan w:val="8"/>
            <w:vAlign w:val="center"/>
          </w:tcPr>
          <w:p>
            <w:pPr>
              <w:jc w:val="center"/>
              <w:rPr>
                <w:rFonts w:hint="default" w:eastAsia="宋体"/>
                <w:sz w:val="28"/>
                <w:szCs w:val="28"/>
                <w:lang w:val="en-US" w:eastAsia="zh-CN"/>
              </w:rPr>
            </w:pPr>
            <w:r>
              <w:rPr>
                <w:rFonts w:hint="eastAsia"/>
                <w:sz w:val="28"/>
                <w:szCs w:val="28"/>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1671" w:type="dxa"/>
            <w:vAlign w:val="center"/>
          </w:tcPr>
          <w:p>
            <w:pPr>
              <w:jc w:val="center"/>
              <w:rPr>
                <w:rFonts w:hint="eastAsia"/>
                <w:sz w:val="28"/>
                <w:szCs w:val="28"/>
                <w:lang w:val="en-US" w:eastAsia="zh-CN"/>
              </w:rPr>
            </w:pPr>
            <w:r>
              <w:rPr>
                <w:rFonts w:hint="eastAsia"/>
                <w:sz w:val="28"/>
                <w:szCs w:val="28"/>
                <w:lang w:val="en-US" w:eastAsia="zh-CN"/>
              </w:rPr>
              <w:t>累计融资</w:t>
            </w:r>
          </w:p>
          <w:p>
            <w:pPr>
              <w:jc w:val="center"/>
              <w:rPr>
                <w:rFonts w:hint="eastAsia"/>
                <w:sz w:val="28"/>
                <w:szCs w:val="28"/>
                <w:lang w:val="en-US" w:eastAsia="zh-CN"/>
              </w:rPr>
            </w:pPr>
            <w:r>
              <w:rPr>
                <w:rFonts w:hint="eastAsia"/>
                <w:sz w:val="28"/>
                <w:szCs w:val="28"/>
                <w:lang w:val="en-US" w:eastAsia="zh-CN"/>
              </w:rPr>
              <w:t>金融</w:t>
            </w:r>
          </w:p>
        </w:tc>
        <w:tc>
          <w:tcPr>
            <w:tcW w:w="7122" w:type="dxa"/>
            <w:gridSpan w:val="8"/>
            <w:vAlign w:val="center"/>
          </w:tcPr>
          <w:p>
            <w:pPr>
              <w:jc w:val="center"/>
              <w:rPr>
                <w:rFonts w:hint="default"/>
                <w:sz w:val="28"/>
                <w:szCs w:val="28"/>
                <w:lang w:val="en-US" w:eastAsia="zh-CN"/>
              </w:rPr>
            </w:pPr>
            <w:r>
              <w:rPr>
                <w:rFonts w:hint="eastAsia"/>
                <w:sz w:val="28"/>
                <w:szCs w:val="28"/>
                <w:lang w:val="en-US" w:eastAsia="zh-CN"/>
              </w:rPr>
              <w:t xml:space="preserve">              万元</w:t>
            </w:r>
          </w:p>
        </w:tc>
      </w:tr>
    </w:tbl>
    <w:p>
      <w:pPr>
        <w:numPr>
          <w:ilvl w:val="0"/>
          <w:numId w:val="1"/>
        </w:numPr>
        <w:rPr>
          <w:rFonts w:hint="eastAsia" w:eastAsia="黑体"/>
          <w:sz w:val="32"/>
          <w:szCs w:val="32"/>
          <w:lang w:eastAsia="zh-CN"/>
        </w:rPr>
      </w:pPr>
      <w:r>
        <w:rPr>
          <w:rFonts w:hint="eastAsia" w:eastAsia="黑体"/>
          <w:sz w:val="32"/>
          <w:szCs w:val="32"/>
          <w:lang w:eastAsia="zh-CN"/>
        </w:rPr>
        <w:t>股权结构情况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2332"/>
        <w:gridCol w:w="1523"/>
        <w:gridCol w:w="1893"/>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numPr>
                <w:ilvl w:val="0"/>
                <w:numId w:val="0"/>
              </w:numPr>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序号</w:t>
            </w:r>
          </w:p>
        </w:tc>
        <w:tc>
          <w:tcPr>
            <w:tcW w:w="2409" w:type="dxa"/>
          </w:tcPr>
          <w:p>
            <w:pPr>
              <w:numPr>
                <w:ilvl w:val="0"/>
                <w:numId w:val="0"/>
              </w:numPr>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股东名称</w:t>
            </w:r>
          </w:p>
        </w:tc>
        <w:tc>
          <w:tcPr>
            <w:tcW w:w="1566" w:type="dxa"/>
          </w:tcPr>
          <w:p>
            <w:pPr>
              <w:numPr>
                <w:ilvl w:val="0"/>
                <w:numId w:val="0"/>
              </w:numPr>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出资方式</w:t>
            </w:r>
          </w:p>
        </w:tc>
        <w:tc>
          <w:tcPr>
            <w:tcW w:w="1940" w:type="dxa"/>
          </w:tcPr>
          <w:p>
            <w:pPr>
              <w:numPr>
                <w:ilvl w:val="0"/>
                <w:numId w:val="0"/>
              </w:numPr>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出资额（万元）</w:t>
            </w:r>
          </w:p>
        </w:tc>
        <w:tc>
          <w:tcPr>
            <w:tcW w:w="1753" w:type="dxa"/>
          </w:tcPr>
          <w:p>
            <w:pPr>
              <w:numPr>
                <w:ilvl w:val="0"/>
                <w:numId w:val="0"/>
              </w:numPr>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占股比例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numPr>
                <w:ilvl w:val="0"/>
                <w:numId w:val="0"/>
              </w:num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1</w:t>
            </w:r>
          </w:p>
        </w:tc>
        <w:tc>
          <w:tcPr>
            <w:tcW w:w="2409" w:type="dxa"/>
          </w:tcPr>
          <w:p>
            <w:pPr>
              <w:numPr>
                <w:ilvl w:val="0"/>
                <w:numId w:val="0"/>
              </w:numPr>
              <w:jc w:val="center"/>
              <w:rPr>
                <w:rFonts w:hint="eastAsia" w:ascii="黑体" w:hAnsi="黑体" w:eastAsia="黑体" w:cs="黑体"/>
                <w:b w:val="0"/>
                <w:bCs w:val="0"/>
                <w:sz w:val="32"/>
                <w:szCs w:val="32"/>
                <w:vertAlign w:val="baseline"/>
                <w:lang w:eastAsia="zh-CN"/>
              </w:rPr>
            </w:pPr>
          </w:p>
        </w:tc>
        <w:tc>
          <w:tcPr>
            <w:tcW w:w="1566" w:type="dxa"/>
          </w:tcPr>
          <w:p>
            <w:pPr>
              <w:numPr>
                <w:ilvl w:val="0"/>
                <w:numId w:val="0"/>
              </w:numPr>
              <w:jc w:val="center"/>
              <w:rPr>
                <w:rFonts w:hint="eastAsia" w:ascii="黑体" w:hAnsi="黑体" w:eastAsia="黑体" w:cs="黑体"/>
                <w:b w:val="0"/>
                <w:bCs w:val="0"/>
                <w:sz w:val="32"/>
                <w:szCs w:val="32"/>
                <w:vertAlign w:val="baseline"/>
                <w:lang w:eastAsia="zh-CN"/>
              </w:rPr>
            </w:pPr>
          </w:p>
        </w:tc>
        <w:tc>
          <w:tcPr>
            <w:tcW w:w="1940" w:type="dxa"/>
          </w:tcPr>
          <w:p>
            <w:pPr>
              <w:numPr>
                <w:ilvl w:val="0"/>
                <w:numId w:val="0"/>
              </w:numPr>
              <w:jc w:val="center"/>
              <w:rPr>
                <w:rFonts w:hint="eastAsia" w:ascii="黑体" w:hAnsi="黑体" w:eastAsia="黑体" w:cs="黑体"/>
                <w:b w:val="0"/>
                <w:bCs w:val="0"/>
                <w:sz w:val="32"/>
                <w:szCs w:val="32"/>
                <w:vertAlign w:val="baseline"/>
                <w:lang w:eastAsia="zh-CN"/>
              </w:rPr>
            </w:pPr>
          </w:p>
        </w:tc>
        <w:tc>
          <w:tcPr>
            <w:tcW w:w="1753" w:type="dxa"/>
          </w:tcPr>
          <w:p>
            <w:pPr>
              <w:numPr>
                <w:ilvl w:val="0"/>
                <w:numId w:val="0"/>
              </w:numPr>
              <w:jc w:val="center"/>
              <w:rPr>
                <w:rFonts w:hint="eastAsia" w:ascii="黑体" w:hAnsi="黑体" w:eastAsia="黑体" w:cs="黑体"/>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numPr>
                <w:ilvl w:val="0"/>
                <w:numId w:val="0"/>
              </w:num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w:t>
            </w:r>
          </w:p>
        </w:tc>
        <w:tc>
          <w:tcPr>
            <w:tcW w:w="2409" w:type="dxa"/>
          </w:tcPr>
          <w:p>
            <w:pPr>
              <w:numPr>
                <w:ilvl w:val="0"/>
                <w:numId w:val="0"/>
              </w:numPr>
              <w:jc w:val="center"/>
              <w:rPr>
                <w:rFonts w:hint="eastAsia" w:ascii="黑体" w:hAnsi="黑体" w:eastAsia="黑体" w:cs="黑体"/>
                <w:b w:val="0"/>
                <w:bCs w:val="0"/>
                <w:sz w:val="32"/>
                <w:szCs w:val="32"/>
                <w:vertAlign w:val="baseline"/>
                <w:lang w:eastAsia="zh-CN"/>
              </w:rPr>
            </w:pPr>
          </w:p>
        </w:tc>
        <w:tc>
          <w:tcPr>
            <w:tcW w:w="1566" w:type="dxa"/>
          </w:tcPr>
          <w:p>
            <w:pPr>
              <w:numPr>
                <w:ilvl w:val="0"/>
                <w:numId w:val="0"/>
              </w:numPr>
              <w:jc w:val="center"/>
              <w:rPr>
                <w:rFonts w:hint="eastAsia" w:ascii="黑体" w:hAnsi="黑体" w:eastAsia="黑体" w:cs="黑体"/>
                <w:b w:val="0"/>
                <w:bCs w:val="0"/>
                <w:sz w:val="32"/>
                <w:szCs w:val="32"/>
                <w:vertAlign w:val="baseline"/>
                <w:lang w:eastAsia="zh-CN"/>
              </w:rPr>
            </w:pPr>
          </w:p>
        </w:tc>
        <w:tc>
          <w:tcPr>
            <w:tcW w:w="1940" w:type="dxa"/>
          </w:tcPr>
          <w:p>
            <w:pPr>
              <w:numPr>
                <w:ilvl w:val="0"/>
                <w:numId w:val="0"/>
              </w:numPr>
              <w:jc w:val="center"/>
              <w:rPr>
                <w:rFonts w:hint="eastAsia" w:ascii="黑体" w:hAnsi="黑体" w:eastAsia="黑体" w:cs="黑体"/>
                <w:b w:val="0"/>
                <w:bCs w:val="0"/>
                <w:sz w:val="32"/>
                <w:szCs w:val="32"/>
                <w:vertAlign w:val="baseline"/>
                <w:lang w:eastAsia="zh-CN"/>
              </w:rPr>
            </w:pPr>
          </w:p>
        </w:tc>
        <w:tc>
          <w:tcPr>
            <w:tcW w:w="1753" w:type="dxa"/>
          </w:tcPr>
          <w:p>
            <w:pPr>
              <w:numPr>
                <w:ilvl w:val="0"/>
                <w:numId w:val="0"/>
              </w:numPr>
              <w:jc w:val="center"/>
              <w:rPr>
                <w:rFonts w:hint="eastAsia" w:ascii="黑体" w:hAnsi="黑体" w:eastAsia="黑体" w:cs="黑体"/>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numPr>
                <w:ilvl w:val="0"/>
                <w:numId w:val="0"/>
              </w:num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3</w:t>
            </w:r>
          </w:p>
        </w:tc>
        <w:tc>
          <w:tcPr>
            <w:tcW w:w="2409" w:type="dxa"/>
          </w:tcPr>
          <w:p>
            <w:pPr>
              <w:numPr>
                <w:ilvl w:val="0"/>
                <w:numId w:val="0"/>
              </w:numPr>
              <w:jc w:val="center"/>
              <w:rPr>
                <w:rFonts w:hint="eastAsia" w:ascii="黑体" w:hAnsi="黑体" w:eastAsia="黑体" w:cs="黑体"/>
                <w:b w:val="0"/>
                <w:bCs w:val="0"/>
                <w:sz w:val="32"/>
                <w:szCs w:val="32"/>
                <w:vertAlign w:val="baseline"/>
                <w:lang w:eastAsia="zh-CN"/>
              </w:rPr>
            </w:pPr>
          </w:p>
        </w:tc>
        <w:tc>
          <w:tcPr>
            <w:tcW w:w="1566" w:type="dxa"/>
          </w:tcPr>
          <w:p>
            <w:pPr>
              <w:numPr>
                <w:ilvl w:val="0"/>
                <w:numId w:val="0"/>
              </w:numPr>
              <w:jc w:val="center"/>
              <w:rPr>
                <w:rFonts w:hint="eastAsia" w:ascii="黑体" w:hAnsi="黑体" w:eastAsia="黑体" w:cs="黑体"/>
                <w:b w:val="0"/>
                <w:bCs w:val="0"/>
                <w:sz w:val="32"/>
                <w:szCs w:val="32"/>
                <w:vertAlign w:val="baseline"/>
                <w:lang w:eastAsia="zh-CN"/>
              </w:rPr>
            </w:pPr>
          </w:p>
        </w:tc>
        <w:tc>
          <w:tcPr>
            <w:tcW w:w="1940" w:type="dxa"/>
          </w:tcPr>
          <w:p>
            <w:pPr>
              <w:numPr>
                <w:ilvl w:val="0"/>
                <w:numId w:val="0"/>
              </w:numPr>
              <w:jc w:val="center"/>
              <w:rPr>
                <w:rFonts w:hint="eastAsia" w:ascii="黑体" w:hAnsi="黑体" w:eastAsia="黑体" w:cs="黑体"/>
                <w:b w:val="0"/>
                <w:bCs w:val="0"/>
                <w:sz w:val="32"/>
                <w:szCs w:val="32"/>
                <w:vertAlign w:val="baseline"/>
                <w:lang w:eastAsia="zh-CN"/>
              </w:rPr>
            </w:pPr>
          </w:p>
        </w:tc>
        <w:tc>
          <w:tcPr>
            <w:tcW w:w="1753" w:type="dxa"/>
          </w:tcPr>
          <w:p>
            <w:pPr>
              <w:numPr>
                <w:ilvl w:val="0"/>
                <w:numId w:val="0"/>
              </w:numPr>
              <w:jc w:val="center"/>
              <w:rPr>
                <w:rFonts w:hint="eastAsia" w:ascii="黑体" w:hAnsi="黑体" w:eastAsia="黑体" w:cs="黑体"/>
                <w:b w:val="0"/>
                <w:bCs w:val="0"/>
                <w:sz w:val="32"/>
                <w:szCs w:val="32"/>
                <w:vertAlign w:val="baseline"/>
                <w:lang w:eastAsia="zh-CN"/>
              </w:rPr>
            </w:pPr>
          </w:p>
        </w:tc>
      </w:tr>
    </w:tbl>
    <w:p>
      <w:pPr>
        <w:numPr>
          <w:ilvl w:val="0"/>
          <w:numId w:val="1"/>
        </w:numPr>
        <w:rPr>
          <w:rFonts w:hint="eastAsia" w:eastAsia="黑体"/>
          <w:sz w:val="32"/>
          <w:szCs w:val="32"/>
          <w:lang w:eastAsia="zh-CN"/>
        </w:rPr>
      </w:pPr>
      <w:r>
        <w:rPr>
          <w:rFonts w:hint="eastAsia" w:eastAsia="黑体"/>
          <w:sz w:val="32"/>
          <w:szCs w:val="32"/>
          <w:lang w:eastAsia="zh-CN"/>
        </w:rPr>
        <w:t>核心创业团队情况</w:t>
      </w:r>
    </w:p>
    <w:tbl>
      <w:tblPr>
        <w:tblStyle w:val="5"/>
        <w:tblW w:w="9990"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25"/>
        <w:gridCol w:w="1065"/>
        <w:gridCol w:w="1245"/>
        <w:gridCol w:w="1665"/>
        <w:gridCol w:w="259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jc w:val="center"/>
              <w:rPr>
                <w:rFonts w:hint="eastAsia" w:eastAsia="黑体"/>
                <w:sz w:val="30"/>
                <w:szCs w:val="30"/>
                <w:vertAlign w:val="baseline"/>
                <w:lang w:eastAsia="zh-CN"/>
              </w:rPr>
            </w:pPr>
            <w:r>
              <w:rPr>
                <w:rFonts w:hint="eastAsia" w:eastAsia="黑体"/>
                <w:sz w:val="30"/>
                <w:szCs w:val="30"/>
                <w:vertAlign w:val="baseline"/>
                <w:lang w:eastAsia="zh-CN"/>
              </w:rPr>
              <w:t>序号</w:t>
            </w:r>
          </w:p>
        </w:tc>
        <w:tc>
          <w:tcPr>
            <w:tcW w:w="1125" w:type="dxa"/>
          </w:tcPr>
          <w:p>
            <w:pPr>
              <w:jc w:val="center"/>
              <w:rPr>
                <w:rFonts w:hint="eastAsia" w:eastAsia="黑体"/>
                <w:sz w:val="30"/>
                <w:szCs w:val="30"/>
                <w:vertAlign w:val="baseline"/>
                <w:lang w:eastAsia="zh-CN"/>
              </w:rPr>
            </w:pPr>
            <w:r>
              <w:rPr>
                <w:rFonts w:hint="eastAsia" w:eastAsia="黑体"/>
                <w:sz w:val="30"/>
                <w:szCs w:val="30"/>
                <w:vertAlign w:val="baseline"/>
                <w:lang w:eastAsia="zh-CN"/>
              </w:rPr>
              <w:t>姓名</w:t>
            </w:r>
          </w:p>
        </w:tc>
        <w:tc>
          <w:tcPr>
            <w:tcW w:w="1065" w:type="dxa"/>
          </w:tcPr>
          <w:p>
            <w:pPr>
              <w:jc w:val="center"/>
              <w:rPr>
                <w:rFonts w:hint="eastAsia" w:eastAsia="黑体"/>
                <w:sz w:val="30"/>
                <w:szCs w:val="30"/>
                <w:vertAlign w:val="baseline"/>
                <w:lang w:eastAsia="zh-CN"/>
              </w:rPr>
            </w:pPr>
            <w:r>
              <w:rPr>
                <w:rFonts w:hint="eastAsia" w:eastAsia="黑体"/>
                <w:sz w:val="30"/>
                <w:szCs w:val="30"/>
                <w:vertAlign w:val="baseline"/>
                <w:lang w:eastAsia="zh-CN"/>
              </w:rPr>
              <w:t>年龄</w:t>
            </w:r>
          </w:p>
        </w:tc>
        <w:tc>
          <w:tcPr>
            <w:tcW w:w="1245" w:type="dxa"/>
          </w:tcPr>
          <w:p>
            <w:pPr>
              <w:jc w:val="center"/>
              <w:rPr>
                <w:rFonts w:hint="eastAsia" w:eastAsia="黑体"/>
                <w:sz w:val="30"/>
                <w:szCs w:val="30"/>
                <w:vertAlign w:val="baseline"/>
                <w:lang w:eastAsia="zh-CN"/>
              </w:rPr>
            </w:pPr>
            <w:r>
              <w:rPr>
                <w:rFonts w:hint="eastAsia" w:eastAsia="黑体"/>
                <w:sz w:val="30"/>
                <w:szCs w:val="30"/>
                <w:vertAlign w:val="baseline"/>
                <w:lang w:eastAsia="zh-CN"/>
              </w:rPr>
              <w:t>学历</w:t>
            </w:r>
          </w:p>
        </w:tc>
        <w:tc>
          <w:tcPr>
            <w:tcW w:w="1665" w:type="dxa"/>
          </w:tcPr>
          <w:p>
            <w:pPr>
              <w:jc w:val="center"/>
              <w:rPr>
                <w:rFonts w:hint="eastAsia" w:eastAsia="黑体"/>
                <w:sz w:val="30"/>
                <w:szCs w:val="30"/>
                <w:vertAlign w:val="baseline"/>
                <w:lang w:eastAsia="zh-CN"/>
              </w:rPr>
            </w:pPr>
            <w:r>
              <w:rPr>
                <w:rFonts w:hint="eastAsia" w:eastAsia="黑体"/>
                <w:sz w:val="30"/>
                <w:szCs w:val="30"/>
                <w:vertAlign w:val="baseline"/>
                <w:lang w:eastAsia="zh-CN"/>
              </w:rPr>
              <w:t>公司职务</w:t>
            </w:r>
          </w:p>
        </w:tc>
        <w:tc>
          <w:tcPr>
            <w:tcW w:w="2595" w:type="dxa"/>
          </w:tcPr>
          <w:p>
            <w:pPr>
              <w:jc w:val="center"/>
              <w:rPr>
                <w:rFonts w:hint="eastAsia" w:eastAsia="黑体"/>
                <w:sz w:val="30"/>
                <w:szCs w:val="30"/>
                <w:vertAlign w:val="baseline"/>
                <w:lang w:eastAsia="zh-CN"/>
              </w:rPr>
            </w:pPr>
            <w:r>
              <w:rPr>
                <w:rFonts w:hint="eastAsia" w:eastAsia="黑体"/>
                <w:sz w:val="30"/>
                <w:szCs w:val="30"/>
                <w:vertAlign w:val="baseline"/>
                <w:lang w:eastAsia="zh-CN"/>
              </w:rPr>
              <w:t>人员类别</w:t>
            </w:r>
          </w:p>
        </w:tc>
        <w:tc>
          <w:tcPr>
            <w:tcW w:w="1455" w:type="dxa"/>
          </w:tcPr>
          <w:p>
            <w:pPr>
              <w:jc w:val="center"/>
              <w:rPr>
                <w:rFonts w:hint="eastAsia" w:eastAsia="黑体"/>
                <w:sz w:val="30"/>
                <w:szCs w:val="30"/>
                <w:vertAlign w:val="baseline"/>
                <w:lang w:eastAsia="zh-CN"/>
              </w:rPr>
            </w:pPr>
            <w:r>
              <w:rPr>
                <w:rFonts w:hint="eastAsia" w:eastAsia="黑体"/>
                <w:sz w:val="30"/>
                <w:szCs w:val="30"/>
                <w:vertAlign w:val="baseline"/>
                <w:lang w:eastAsia="zh-CN"/>
              </w:rPr>
              <w:t>占股比例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jc w:val="center"/>
              <w:rPr>
                <w:rFonts w:hint="eastAsia" w:eastAsia="黑体"/>
                <w:sz w:val="32"/>
                <w:szCs w:val="32"/>
                <w:vertAlign w:val="baseline"/>
                <w:lang w:val="en-US" w:eastAsia="zh-CN"/>
              </w:rPr>
            </w:pPr>
            <w:r>
              <w:rPr>
                <w:rFonts w:hint="eastAsia" w:eastAsia="黑体"/>
                <w:sz w:val="32"/>
                <w:szCs w:val="32"/>
                <w:vertAlign w:val="baseline"/>
                <w:lang w:val="en-US" w:eastAsia="zh-CN"/>
              </w:rPr>
              <w:t>1</w:t>
            </w:r>
          </w:p>
        </w:tc>
        <w:tc>
          <w:tcPr>
            <w:tcW w:w="1125" w:type="dxa"/>
          </w:tcPr>
          <w:p>
            <w:pPr>
              <w:rPr>
                <w:rFonts w:hint="eastAsia" w:eastAsia="黑体"/>
                <w:sz w:val="32"/>
                <w:szCs w:val="32"/>
                <w:vertAlign w:val="baseline"/>
              </w:rPr>
            </w:pPr>
          </w:p>
        </w:tc>
        <w:tc>
          <w:tcPr>
            <w:tcW w:w="1065" w:type="dxa"/>
          </w:tcPr>
          <w:p>
            <w:pPr>
              <w:rPr>
                <w:rFonts w:hint="eastAsia" w:eastAsia="黑体"/>
                <w:sz w:val="32"/>
                <w:szCs w:val="32"/>
                <w:vertAlign w:val="baseline"/>
              </w:rPr>
            </w:pPr>
          </w:p>
        </w:tc>
        <w:tc>
          <w:tcPr>
            <w:tcW w:w="1245" w:type="dxa"/>
          </w:tcPr>
          <w:p>
            <w:pPr>
              <w:rPr>
                <w:rFonts w:hint="eastAsia" w:eastAsia="黑体"/>
                <w:sz w:val="32"/>
                <w:szCs w:val="32"/>
                <w:vertAlign w:val="baseline"/>
              </w:rPr>
            </w:pPr>
          </w:p>
        </w:tc>
        <w:tc>
          <w:tcPr>
            <w:tcW w:w="1665" w:type="dxa"/>
          </w:tcPr>
          <w:p>
            <w:pPr>
              <w:rPr>
                <w:rFonts w:hint="eastAsia" w:eastAsia="黑体"/>
                <w:sz w:val="32"/>
                <w:szCs w:val="32"/>
                <w:vertAlign w:val="baseline"/>
              </w:rPr>
            </w:pPr>
          </w:p>
        </w:tc>
        <w:tc>
          <w:tcPr>
            <w:tcW w:w="2595" w:type="dxa"/>
          </w:tcPr>
          <w:p>
            <w:pPr>
              <w:rPr>
                <w:rFonts w:hint="eastAsia" w:eastAsia="黑体"/>
                <w:sz w:val="32"/>
                <w:szCs w:val="32"/>
                <w:vertAlign w:val="baseline"/>
                <w:lang w:eastAsia="zh-CN"/>
              </w:rPr>
            </w:pPr>
            <w:r>
              <w:rPr>
                <w:rFonts w:hint="eastAsia" w:eastAsia="黑体"/>
                <w:sz w:val="21"/>
                <w:szCs w:val="21"/>
                <w:vertAlign w:val="baseline"/>
                <w:lang w:eastAsia="zh-CN"/>
              </w:rPr>
              <w:t>（此处下拉选选项框，可选有：</w:t>
            </w:r>
            <w:r>
              <w:rPr>
                <w:rFonts w:hint="eastAsia" w:eastAsia="黑体"/>
                <w:sz w:val="21"/>
                <w:szCs w:val="21"/>
                <w:vertAlign w:val="baseline"/>
                <w:lang w:val="en-US" w:eastAsia="zh-CN"/>
              </w:rPr>
              <w:t>1.</w:t>
            </w:r>
            <w:r>
              <w:rPr>
                <w:rFonts w:hint="default" w:ascii="Times New Roman" w:hAnsi="Times New Roman" w:eastAsia="仿宋_GB2312" w:cs="Times New Roman"/>
                <w:sz w:val="21"/>
                <w:szCs w:val="21"/>
              </w:rPr>
              <w:t>高校院所科技人员</w:t>
            </w:r>
            <w:r>
              <w:rPr>
                <w:rFonts w:hint="eastAsia" w:eastAsia="仿宋_GB2312" w:cs="Times New Roman"/>
                <w:sz w:val="21"/>
                <w:szCs w:val="21"/>
                <w:lang w:eastAsia="zh-CN"/>
              </w:rPr>
              <w:t>；</w:t>
            </w:r>
            <w:r>
              <w:rPr>
                <w:rFonts w:hint="eastAsia" w:eastAsia="仿宋_GB2312" w:cs="Times New Roman"/>
                <w:sz w:val="21"/>
                <w:szCs w:val="21"/>
                <w:lang w:val="en-US" w:eastAsia="zh-CN"/>
              </w:rPr>
              <w:t>2.</w:t>
            </w:r>
            <w:r>
              <w:rPr>
                <w:rFonts w:hint="default" w:ascii="Times New Roman" w:hAnsi="Times New Roman" w:eastAsia="仿宋_GB2312" w:cs="Times New Roman"/>
                <w:sz w:val="21"/>
                <w:szCs w:val="21"/>
              </w:rPr>
              <w:t>大企业骨干人员和技术人员</w:t>
            </w:r>
            <w:r>
              <w:rPr>
                <w:rFonts w:hint="eastAsia" w:eastAsia="仿宋_GB2312" w:cs="Times New Roman"/>
                <w:sz w:val="21"/>
                <w:szCs w:val="21"/>
                <w:lang w:eastAsia="zh-CN"/>
              </w:rPr>
              <w:t>；</w:t>
            </w:r>
            <w:r>
              <w:rPr>
                <w:rFonts w:hint="eastAsia" w:eastAsia="仿宋_GB2312" w:cs="Times New Roman"/>
                <w:sz w:val="21"/>
                <w:szCs w:val="21"/>
                <w:lang w:val="en-US" w:eastAsia="zh-CN"/>
              </w:rPr>
              <w:t>3.海归留学人员;4.医疗卫生机构医生;5.各类创新创业大赛优秀创业团队;6.其他</w:t>
            </w:r>
            <w:r>
              <w:rPr>
                <w:rFonts w:hint="eastAsia" w:eastAsia="黑体"/>
                <w:sz w:val="21"/>
                <w:szCs w:val="21"/>
                <w:vertAlign w:val="baseline"/>
                <w:lang w:eastAsia="zh-CN"/>
              </w:rPr>
              <w:t>）</w:t>
            </w:r>
          </w:p>
        </w:tc>
        <w:tc>
          <w:tcPr>
            <w:tcW w:w="1455" w:type="dxa"/>
          </w:tcPr>
          <w:p>
            <w:pPr>
              <w:rPr>
                <w:rFonts w:hint="eastAsia"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jc w:val="center"/>
              <w:rPr>
                <w:rFonts w:hint="eastAsia" w:eastAsia="黑体"/>
                <w:sz w:val="32"/>
                <w:szCs w:val="32"/>
                <w:vertAlign w:val="baseline"/>
                <w:lang w:val="en-US" w:eastAsia="zh-CN"/>
              </w:rPr>
            </w:pPr>
            <w:r>
              <w:rPr>
                <w:rFonts w:hint="eastAsia" w:eastAsia="黑体"/>
                <w:sz w:val="32"/>
                <w:szCs w:val="32"/>
                <w:vertAlign w:val="baseline"/>
                <w:lang w:val="en-US" w:eastAsia="zh-CN"/>
              </w:rPr>
              <w:t>2</w:t>
            </w:r>
          </w:p>
        </w:tc>
        <w:tc>
          <w:tcPr>
            <w:tcW w:w="1125" w:type="dxa"/>
          </w:tcPr>
          <w:p>
            <w:pPr>
              <w:rPr>
                <w:rFonts w:hint="eastAsia" w:eastAsia="黑体"/>
                <w:sz w:val="32"/>
                <w:szCs w:val="32"/>
                <w:vertAlign w:val="baseline"/>
              </w:rPr>
            </w:pPr>
          </w:p>
        </w:tc>
        <w:tc>
          <w:tcPr>
            <w:tcW w:w="1065" w:type="dxa"/>
          </w:tcPr>
          <w:p>
            <w:pPr>
              <w:rPr>
                <w:rFonts w:hint="eastAsia" w:eastAsia="黑体"/>
                <w:sz w:val="32"/>
                <w:szCs w:val="32"/>
                <w:vertAlign w:val="baseline"/>
              </w:rPr>
            </w:pPr>
          </w:p>
        </w:tc>
        <w:tc>
          <w:tcPr>
            <w:tcW w:w="1245" w:type="dxa"/>
          </w:tcPr>
          <w:p>
            <w:pPr>
              <w:rPr>
                <w:rFonts w:hint="eastAsia" w:eastAsia="黑体"/>
                <w:sz w:val="32"/>
                <w:szCs w:val="32"/>
                <w:vertAlign w:val="baseline"/>
              </w:rPr>
            </w:pPr>
          </w:p>
        </w:tc>
        <w:tc>
          <w:tcPr>
            <w:tcW w:w="1665" w:type="dxa"/>
          </w:tcPr>
          <w:p>
            <w:pPr>
              <w:rPr>
                <w:rFonts w:hint="eastAsia" w:eastAsia="黑体"/>
                <w:sz w:val="32"/>
                <w:szCs w:val="32"/>
                <w:vertAlign w:val="baseline"/>
              </w:rPr>
            </w:pPr>
          </w:p>
        </w:tc>
        <w:tc>
          <w:tcPr>
            <w:tcW w:w="2595" w:type="dxa"/>
          </w:tcPr>
          <w:p>
            <w:pPr>
              <w:rPr>
                <w:rFonts w:hint="eastAsia" w:eastAsia="黑体"/>
                <w:sz w:val="32"/>
                <w:szCs w:val="32"/>
                <w:vertAlign w:val="baseline"/>
              </w:rPr>
            </w:pPr>
          </w:p>
        </w:tc>
        <w:tc>
          <w:tcPr>
            <w:tcW w:w="1455" w:type="dxa"/>
          </w:tcPr>
          <w:p>
            <w:pPr>
              <w:rPr>
                <w:rFonts w:hint="eastAsia"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jc w:val="center"/>
              <w:rPr>
                <w:rFonts w:hint="eastAsia" w:eastAsia="黑体"/>
                <w:sz w:val="32"/>
                <w:szCs w:val="32"/>
                <w:vertAlign w:val="baseline"/>
                <w:lang w:val="en-US" w:eastAsia="zh-CN"/>
              </w:rPr>
            </w:pPr>
            <w:r>
              <w:rPr>
                <w:rFonts w:hint="eastAsia" w:eastAsia="黑体"/>
                <w:sz w:val="32"/>
                <w:szCs w:val="32"/>
                <w:vertAlign w:val="baseline"/>
                <w:lang w:val="en-US" w:eastAsia="zh-CN"/>
              </w:rPr>
              <w:t>3</w:t>
            </w:r>
          </w:p>
        </w:tc>
        <w:tc>
          <w:tcPr>
            <w:tcW w:w="1125" w:type="dxa"/>
          </w:tcPr>
          <w:p>
            <w:pPr>
              <w:rPr>
                <w:rFonts w:hint="eastAsia" w:eastAsia="黑体"/>
                <w:sz w:val="32"/>
                <w:szCs w:val="32"/>
                <w:vertAlign w:val="baseline"/>
              </w:rPr>
            </w:pPr>
          </w:p>
        </w:tc>
        <w:tc>
          <w:tcPr>
            <w:tcW w:w="1065" w:type="dxa"/>
          </w:tcPr>
          <w:p>
            <w:pPr>
              <w:rPr>
                <w:rFonts w:hint="eastAsia" w:eastAsia="黑体"/>
                <w:sz w:val="32"/>
                <w:szCs w:val="32"/>
                <w:vertAlign w:val="baseline"/>
              </w:rPr>
            </w:pPr>
          </w:p>
        </w:tc>
        <w:tc>
          <w:tcPr>
            <w:tcW w:w="1245" w:type="dxa"/>
          </w:tcPr>
          <w:p>
            <w:pPr>
              <w:rPr>
                <w:rFonts w:hint="eastAsia" w:eastAsia="黑体"/>
                <w:sz w:val="32"/>
                <w:szCs w:val="32"/>
                <w:vertAlign w:val="baseline"/>
              </w:rPr>
            </w:pPr>
          </w:p>
        </w:tc>
        <w:tc>
          <w:tcPr>
            <w:tcW w:w="1665" w:type="dxa"/>
          </w:tcPr>
          <w:p>
            <w:pPr>
              <w:rPr>
                <w:rFonts w:hint="eastAsia" w:eastAsia="黑体"/>
                <w:sz w:val="32"/>
                <w:szCs w:val="32"/>
                <w:vertAlign w:val="baseline"/>
              </w:rPr>
            </w:pPr>
          </w:p>
        </w:tc>
        <w:tc>
          <w:tcPr>
            <w:tcW w:w="2595" w:type="dxa"/>
          </w:tcPr>
          <w:p>
            <w:pPr>
              <w:rPr>
                <w:rFonts w:hint="eastAsia" w:eastAsia="黑体"/>
                <w:sz w:val="32"/>
                <w:szCs w:val="32"/>
                <w:vertAlign w:val="baseline"/>
              </w:rPr>
            </w:pPr>
          </w:p>
        </w:tc>
        <w:tc>
          <w:tcPr>
            <w:tcW w:w="1455" w:type="dxa"/>
          </w:tcPr>
          <w:p>
            <w:pPr>
              <w:rPr>
                <w:rFonts w:hint="eastAsia" w:eastAsia="黑体"/>
                <w:sz w:val="32"/>
                <w:szCs w:val="32"/>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90" w:firstLineChars="2050"/>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001ED"/>
    <w:multiLevelType w:val="singleLevel"/>
    <w:tmpl w:val="303001E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968ED"/>
    <w:rsid w:val="7439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武汉市东湖高新管委会</Company>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2021-09-14T08:16:00Z</dcterms:created>
  <dc:creator>安静的阳光</dc:creator>
  <cp:lastModifiedBy>安静的阳光</cp:lastModifiedBy>
  <dcterms:modified xsi:type="dcterms:W3CDTF">2021-09-14T08:17:36Z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