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楷体" w:hAnsi="楷体" w:eastAsia="楷体" w:cs="楷体"/>
          <w:b/>
          <w:bCs w:val="0"/>
          <w:color w:val="auto"/>
          <w:sz w:val="40"/>
          <w:szCs w:val="40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</w:rPr>
        <w:t>20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  <w:lang w:val="en-US" w:eastAsia="zh-CN"/>
        </w:rPr>
        <w:t>21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</w:rPr>
        <w:t>年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  <w:lang w:val="en-US" w:eastAsia="zh-CN"/>
        </w:rPr>
        <w:t>洪山区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</w:rPr>
        <w:t>校（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  <w:lang w:val="en-US" w:eastAsia="zh-CN"/>
        </w:rPr>
        <w:t>院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</w:rPr>
        <w:t>）企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  <w:lang w:val="en-US" w:eastAsia="zh-CN"/>
        </w:rPr>
        <w:t>合作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</w:rPr>
        <w:t>产学研</w:t>
      </w:r>
      <w:r>
        <w:rPr>
          <w:rFonts w:hint="eastAsia" w:ascii="楷体" w:hAnsi="楷体" w:eastAsia="楷体" w:cs="楷体"/>
          <w:b/>
          <w:bCs w:val="0"/>
          <w:color w:val="auto"/>
          <w:kern w:val="0"/>
          <w:sz w:val="40"/>
          <w:szCs w:val="40"/>
          <w:lang w:val="en-US" w:eastAsia="zh-CN"/>
        </w:rPr>
        <w:t>平台</w:t>
      </w:r>
    </w:p>
    <w:p>
      <w:pPr>
        <w:jc w:val="both"/>
        <w:rPr>
          <w:rFonts w:hint="eastAsia" w:ascii="楷体" w:hAnsi="楷体" w:eastAsia="楷体" w:cs="楷体"/>
          <w:b/>
          <w:bCs w:val="0"/>
          <w:color w:val="auto"/>
          <w:sz w:val="72"/>
          <w:szCs w:val="72"/>
        </w:rPr>
      </w:pPr>
    </w:p>
    <w:p>
      <w:pPr>
        <w:jc w:val="center"/>
        <w:rPr>
          <w:rFonts w:hint="eastAsia" w:ascii="楷体" w:hAnsi="楷体" w:eastAsia="楷体" w:cs="楷体"/>
          <w:b/>
          <w:bCs w:val="0"/>
          <w:color w:val="auto"/>
          <w:sz w:val="72"/>
          <w:szCs w:val="72"/>
        </w:rPr>
      </w:pPr>
      <w:r>
        <w:rPr>
          <w:rFonts w:hint="eastAsia" w:ascii="楷体" w:hAnsi="楷体" w:eastAsia="楷体" w:cs="楷体"/>
          <w:b/>
          <w:bCs w:val="0"/>
          <w:color w:val="auto"/>
          <w:sz w:val="72"/>
          <w:szCs w:val="72"/>
        </w:rPr>
        <w:t>申</w:t>
      </w:r>
    </w:p>
    <w:p>
      <w:pPr>
        <w:jc w:val="center"/>
        <w:rPr>
          <w:rFonts w:hint="eastAsia" w:ascii="楷体" w:hAnsi="楷体" w:eastAsia="楷体" w:cs="楷体"/>
          <w:b/>
          <w:bCs w:val="0"/>
          <w:color w:val="auto"/>
          <w:sz w:val="72"/>
          <w:szCs w:val="72"/>
        </w:rPr>
      </w:pPr>
      <w:r>
        <w:rPr>
          <w:rFonts w:hint="eastAsia" w:ascii="楷体" w:hAnsi="楷体" w:eastAsia="楷体" w:cs="楷体"/>
          <w:b/>
          <w:bCs w:val="0"/>
          <w:color w:val="auto"/>
          <w:sz w:val="72"/>
          <w:szCs w:val="72"/>
        </w:rPr>
        <w:t>报</w:t>
      </w:r>
    </w:p>
    <w:p>
      <w:pPr>
        <w:jc w:val="center"/>
        <w:rPr>
          <w:rFonts w:hint="eastAsia" w:ascii="楷体" w:hAnsi="楷体" w:eastAsia="楷体" w:cs="楷体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72"/>
          <w:szCs w:val="72"/>
          <w:lang w:val="en-US" w:eastAsia="zh-CN"/>
        </w:rPr>
        <w:t>表</w:t>
      </w:r>
    </w:p>
    <w:bookmarkEnd w:id="0"/>
    <w:p>
      <w:pPr>
        <w:pStyle w:val="2"/>
        <w:rPr>
          <w:rFonts w:hint="eastAsia"/>
        </w:rPr>
      </w:pPr>
    </w:p>
    <w:p>
      <w:pPr>
        <w:ind w:firstLine="352" w:firstLineChars="100"/>
        <w:rPr>
          <w:rFonts w:hint="eastAsia" w:ascii="楷体" w:hAnsi="楷体" w:eastAsia="楷体" w:cs="楷体"/>
          <w:b/>
          <w:bCs w:val="0"/>
          <w:color w:val="auto"/>
          <w:sz w:val="36"/>
          <w:szCs w:val="36"/>
        </w:rPr>
      </w:pPr>
    </w:p>
    <w:p>
      <w:pPr>
        <w:ind w:firstLine="312" w:firstLineChars="100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单位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  <w:lang w:val="en-US" w:eastAsia="zh-CN"/>
        </w:rPr>
        <w:t>盖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 xml:space="preserve">章）：    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 xml:space="preserve">             </w:t>
      </w:r>
    </w:p>
    <w:p>
      <w:pPr>
        <w:ind w:firstLine="312" w:firstLineChars="100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合作单位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  <w:lang w:val="en-US" w:eastAsia="zh-CN"/>
        </w:rPr>
        <w:t>盖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 xml:space="preserve">章）：     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ind w:firstLine="312" w:firstLineChars="100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填报日期：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 xml:space="preserve">  年     月     日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u w:val="single"/>
        </w:rPr>
        <w:t xml:space="preserve">  </w:t>
      </w:r>
    </w:p>
    <w:p>
      <w:pPr>
        <w:jc w:val="both"/>
        <w:rPr>
          <w:rFonts w:hint="eastAsia" w:ascii="楷体" w:hAnsi="楷体" w:eastAsia="楷体" w:cs="楷体"/>
          <w:b/>
          <w:bCs w:val="0"/>
          <w:color w:val="auto"/>
          <w:sz w:val="36"/>
          <w:szCs w:val="36"/>
        </w:rPr>
      </w:pPr>
    </w:p>
    <w:p>
      <w:pPr>
        <w:jc w:val="center"/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洪山区科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学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技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术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和经济信息化局</w:t>
      </w:r>
    </w:p>
    <w:p>
      <w:pPr>
        <w:jc w:val="center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76" w:bottom="1440" w:left="1576" w:header="851" w:footer="737" w:gutter="0"/>
          <w:cols w:space="425" w:num="1"/>
          <w:formProt w:val="0"/>
          <w:docGrid w:type="linesAndChars" w:linePitch="573" w:charSpace="-1843"/>
        </w:sect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二0二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填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写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1.本申报表适用于申报区级科技研发资金支持产学研平台项目。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2.本申报表以A4纸打印一份，共建双方签章。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3.申报材料附件按序装订：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（1）合作双方中企业方统一社会信用代码证复印件；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（2）合作双方中企业方提供近期交纳税收证明复印件；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（3）合作双方近两年（2019-2020年）具体科技合作项目的合同复印件以及该合同款的所有付款凭证、收款发票复印件（复印件需清晰可辨，加盖财务章、公章）；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（4）因双方合作的具体科技项目而产生的、获得的知识产权证书（已授权的提供专利证书、软件著作权等，未授权提供受理通知书）复印件；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right="0" w:rightChars="0" w:firstLine="62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（5）与申报有关的其他附件。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2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32" w:rightChars="12" w:firstLine="624" w:firstLineChars="200"/>
        <w:textAlignment w:val="auto"/>
        <w:outlineLvl w:val="9"/>
        <w:rPr>
          <w:rFonts w:hint="eastAsia" w:ascii="文星仿宋" w:eastAsia="文星仿宋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hanging="1568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2021年洪山区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产学研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平台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</w:rPr>
        <w:t>申报承诺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lang w:val="en-US" w:eastAsia="zh-CN"/>
        </w:rPr>
        <w:t>书</w:t>
      </w:r>
    </w:p>
    <w:tbl>
      <w:tblPr>
        <w:tblStyle w:val="7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平台负责人承诺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我保证提交的申报材料真实有效，无虚报隐瞒。如果获得资助，我将切实履行项目负责人职责，认真开展工作，严格遵守《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洪山区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科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技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究与开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发资金管理办法》，按规定使用项目资金，按时报送有关材料。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352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712" w:firstLineChars="210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4" w:firstLineChars="2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我单位保证提交的申报材料真实有效，无虚报隐瞒。如果获得资助，将认真履行承担单位法人责任，严格管理项目资金，并为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提供必要的支撑条件。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272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单位负责人签名：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352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单位盖章：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共建合作单位承诺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544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我单位保证提交的申报材料真实有效，无虚报隐瞒。如果获得资助，将认真履行承担单位法人责任，严格管理项目资金，并为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提供必要的支撑条件。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3536" w:firstLineChars="13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单位负责人签名：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352" w:firstLineChars="16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单位盖章：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 月   日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286" w:beforeLines="50" w:after="28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737" w:gutter="0"/>
          <w:cols w:space="425" w:num="1"/>
          <w:formProt w:val="0"/>
          <w:docGrid w:type="linesAndChars" w:linePitch="573" w:charSpace="-1843"/>
        </w:sectPr>
      </w:pPr>
    </w:p>
    <w:p>
      <w:pPr>
        <w:adjustRightInd w:val="0"/>
        <w:snapToGrid w:val="0"/>
        <w:jc w:val="center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2021年洪山区产学研平台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106" w:tblpY="338"/>
        <w:tblOverlap w:val="never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0"/>
        <w:gridCol w:w="458"/>
        <w:gridCol w:w="695"/>
        <w:gridCol w:w="167"/>
        <w:gridCol w:w="288"/>
        <w:gridCol w:w="602"/>
        <w:gridCol w:w="358"/>
        <w:gridCol w:w="181"/>
        <w:gridCol w:w="707"/>
        <w:gridCol w:w="36"/>
        <w:gridCol w:w="388"/>
        <w:gridCol w:w="117"/>
        <w:gridCol w:w="43"/>
        <w:gridCol w:w="700"/>
        <w:gridCol w:w="816"/>
        <w:gridCol w:w="842"/>
        <w:gridCol w:w="802"/>
        <w:gridCol w:w="228"/>
        <w:gridCol w:w="21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/>
              <w:ind w:left="0" w:right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平台名称</w:t>
            </w:r>
          </w:p>
        </w:tc>
        <w:tc>
          <w:tcPr>
            <w:tcW w:w="8650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/>
              <w:ind w:left="0" w:right="0"/>
              <w:jc w:val="center"/>
              <w:rPr>
                <w:rFonts w:hint="eastAsia" w:ascii="仿宋_GB2312" w:hAnsi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2021年洪山区校（院）企合作产学研平台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 w:line="24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一、平台申报单位基本信息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7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税务关系所在地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本年现有营业收入（院校所不填）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本年现有研发投入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（院校所不填）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平台建设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平台建设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/>
              <w:ind w:left="0" w:right="0"/>
              <w:jc w:val="center"/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二、平台共建合作单位基本信息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75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税务关系所在地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本年现有营业收入（院校所不填）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本年现有研发投入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（院校所不填）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31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QQ号</w:t>
            </w:r>
          </w:p>
        </w:tc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三、平台主要人员名单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四、近两年（2019-2020）产学研合作情况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合作项目名称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合同总金额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已支付资金</w:t>
            </w:r>
          </w:p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经认定的技术合同编号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五、因平台项目合作而产生的知识产权情况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申请情况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专利申请号：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专利申请号：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专利申请号：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    他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授权情况 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外观设计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专利号：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    他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689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六、平台实施产生的经济效益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2020年度企业总产值</w:t>
            </w:r>
          </w:p>
        </w:tc>
        <w:tc>
          <w:tcPr>
            <w:tcW w:w="14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其中：平台实施后新增产值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2020年度企业总利润</w:t>
            </w:r>
          </w:p>
        </w:tc>
        <w:tc>
          <w:tcPr>
            <w:tcW w:w="14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其中：平台实施后新增利润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7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2020年度企业税收总额</w:t>
            </w:r>
          </w:p>
        </w:tc>
        <w:tc>
          <w:tcPr>
            <w:tcW w:w="147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360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其中：平台实施后新增税收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suppressLineNumbers w:val="0"/>
              <w:wordWrap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Autospacing="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lang w:val="en-US" w:eastAsia="zh-CN"/>
              </w:rPr>
              <w:t>七、平台总体情况简介（500字以内）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4" w:hRule="atLeast"/>
        </w:trPr>
        <w:tc>
          <w:tcPr>
            <w:tcW w:w="100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left="0" w:right="0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（包括：平台产学研合作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方式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经历，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运行机制与保障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实施对推动企业发展的作用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产生的经济效益和社会效益，形成的知识产权以及平台的建设规划和目标等。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right="360"/>
      <w:jc w:val="both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ind w:right="360"/>
      <w:jc w:val="both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9492B"/>
    <w:rsid w:val="12081DEA"/>
    <w:rsid w:val="184C30EB"/>
    <w:rsid w:val="1C743F0D"/>
    <w:rsid w:val="1DA25D80"/>
    <w:rsid w:val="1E9006BC"/>
    <w:rsid w:val="1F8E20DE"/>
    <w:rsid w:val="2179492B"/>
    <w:rsid w:val="25E85138"/>
    <w:rsid w:val="28FC5238"/>
    <w:rsid w:val="2C5B6382"/>
    <w:rsid w:val="2CB819B3"/>
    <w:rsid w:val="2DCE1023"/>
    <w:rsid w:val="3356676A"/>
    <w:rsid w:val="38FF168F"/>
    <w:rsid w:val="392A0E10"/>
    <w:rsid w:val="39780031"/>
    <w:rsid w:val="3BB13DA5"/>
    <w:rsid w:val="3DDC0699"/>
    <w:rsid w:val="41BA1265"/>
    <w:rsid w:val="43B74B34"/>
    <w:rsid w:val="470A364F"/>
    <w:rsid w:val="4F8C0C21"/>
    <w:rsid w:val="52E833B1"/>
    <w:rsid w:val="53A81538"/>
    <w:rsid w:val="5CAA3966"/>
    <w:rsid w:val="5FE758AC"/>
    <w:rsid w:val="69F330B0"/>
    <w:rsid w:val="6DB2313E"/>
    <w:rsid w:val="6E375EBD"/>
    <w:rsid w:val="6E733FC7"/>
    <w:rsid w:val="70300E29"/>
    <w:rsid w:val="738915B8"/>
    <w:rsid w:val="73C513EA"/>
    <w:rsid w:val="756C5915"/>
    <w:rsid w:val="7D6F6CB4"/>
    <w:rsid w:val="7D8419EE"/>
    <w:rsid w:val="7DC2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240" w:after="240" w:line="240" w:lineRule="auto"/>
      <w:jc w:val="left"/>
    </w:pPr>
    <w:rPr>
      <w:rFonts w:ascii="仿宋" w:hAnsi="仿宋" w:eastAsia="仿宋" w:cstheme="minorBidi"/>
      <w:color w:val="000000" w:themeColor="text1"/>
      <w:kern w:val="2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caption"/>
    <w:basedOn w:val="1"/>
    <w:next w:val="1"/>
    <w:unhideWhenUsed/>
    <w:qFormat/>
    <w:uiPriority w:val="35"/>
    <w:pPr>
      <w:adjustRightInd w:val="0"/>
      <w:spacing w:before="152" w:after="160"/>
    </w:pPr>
    <w:rPr>
      <w:rFonts w:ascii="Arial" w:hAnsi="Arial" w:eastAsia="黑体"/>
      <w:sz w:val="21"/>
    </w:rPr>
  </w:style>
  <w:style w:type="paragraph" w:styleId="4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after="0"/>
    </w:pPr>
    <w:rPr>
      <w:rFonts w:cs="Times New Roman"/>
      <w:kern w:val="0"/>
      <w:sz w:val="24"/>
    </w:rPr>
  </w:style>
  <w:style w:type="paragraph" w:customStyle="1" w:styleId="9">
    <w:name w:val="Body text|1"/>
    <w:basedOn w:val="1"/>
    <w:link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96" w:lineRule="auto"/>
      <w:ind w:left="0" w:right="0" w:firstLine="400"/>
      <w:jc w:val="left"/>
    </w:pPr>
    <w:rPr>
      <w:rFonts w:hint="eastAsia" w:ascii="宋体" w:hAnsi="宋体" w:eastAsia="宋体" w:cs="宋体"/>
      <w:color w:val="auto"/>
      <w:kern w:val="0"/>
      <w:sz w:val="26"/>
      <w:szCs w:val="26"/>
      <w:lang w:val="en-US" w:eastAsia="zh-CN" w:bidi="ar"/>
    </w:rPr>
  </w:style>
  <w:style w:type="character" w:customStyle="1" w:styleId="10">
    <w:name w:val="Body text|1_"/>
    <w:basedOn w:val="8"/>
    <w:link w:val="9"/>
    <w:qFormat/>
    <w:uiPriority w:val="0"/>
    <w:rPr>
      <w:rFonts w:hint="eastAsia"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2020-12-16T02:24:00Z</dcterms:created>
  <dc:creator>寻一笑</dc:creator>
  <cp:lastModifiedBy>Peuttre1418913596</cp:lastModifiedBy>
  <dcterms:modified xsi:type="dcterms:W3CDTF">2021-02-01T00:50:30Z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