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关于申报2020年洪山区疫情防控所需科技成果产业化</w:t>
      </w:r>
    </w:p>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项目补贴的通知</w:t>
      </w:r>
    </w:p>
    <w:p>
      <w:pPr>
        <w:pStyle w:val="2"/>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pStyle w:val="2"/>
        <w:keepNext w:val="0"/>
        <w:keepLines w:val="0"/>
        <w:pageBreakBefore w:val="0"/>
        <w:widowControl w:val="0"/>
        <w:kinsoku/>
        <w:wordWrap/>
        <w:overflowPunct/>
        <w:topLinePunct w:val="0"/>
        <w:autoSpaceDE/>
        <w:autoSpaceDN/>
        <w:bidi w:val="0"/>
        <w:adjustRightInd w:val="0"/>
        <w:snapToGrid w:val="0"/>
        <w:spacing w:before="0" w:after="0" w:line="360" w:lineRule="auto"/>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根据《洪山区科经局关于应对疫情支持企业渡难关稳发展的政策措施》，现就2020年洪山区疫情防控所需科技成果产业化项目补贴申报相关事项通知如下：</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一、申报对象及条件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1.申报对象为将科技成果实施产业化的、且在洪山区纳税的企业、高校、科研院所；</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2.被实施产业化的科技成果为疫情防控所需科技成果，来源不限，类别如下：</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（1）技术检测类：检测方法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治疗技术、医疗装备（检测及治疗仪器设备）；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（2）医药研究类:疫苗、新药、病原研究与流病调查；</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（3）新型防护产品类：新型安全防护与灭菌产品及设备；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（4）系统平台类：疫情监测与管控系统、智能医疗平台、医废处置系统；</w:t>
      </w:r>
      <w:r>
        <w:rPr>
          <w:rFonts w:hint="eastAsia" w:ascii="仿宋_GB2312" w:hAnsi="仿宋_GB2312" w:eastAsia="仿宋_GB2312" w:cs="仿宋_GB2312"/>
          <w:color w:val="FF0000"/>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（5）其他与疫情防控相关的科技成果。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上述实施产业化的相关产品，国家或行业有规定的，须满足相关的产品标准、生产资质、销售许可等规定。</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3.科技成果在</w:t>
      </w:r>
      <w:r>
        <w:rPr>
          <w:rFonts w:hint="eastAsia" w:ascii="仿宋_GB2312" w:hAnsi="仿宋_GB2312" w:eastAsia="仿宋_GB2312" w:cs="仿宋_GB2312"/>
          <w:color w:val="auto"/>
          <w:sz w:val="32"/>
          <w:szCs w:val="32"/>
          <w:lang w:val="en-US" w:eastAsia="zh-CN"/>
        </w:rPr>
        <w:t>2020年1月至6月期间已实施产业化并应用于“新冠”疫情防控，2020年1月至6月期间尚未投</w:t>
      </w:r>
      <w:r>
        <w:rPr>
          <w:rFonts w:hint="eastAsia" w:ascii="仿宋_GB2312" w:hAnsi="仿宋_GB2312" w:eastAsia="仿宋_GB2312" w:cs="仿宋_GB2312"/>
          <w:sz w:val="32"/>
          <w:szCs w:val="32"/>
          <w:lang w:val="en-US" w:eastAsia="zh-CN"/>
        </w:rPr>
        <w:t>入市场或还在研发试验阶段的科技成果不在补贴范围之内。</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二、补贴核定标准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根据疫情期间防控所需科技成果产业化项目投资及销售收入情况，综合其社会贡献核定补贴，最高补贴不超过50万。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1.产业化投资部分</w:t>
      </w:r>
      <w:r>
        <w:rPr>
          <w:rFonts w:hint="eastAsia" w:ascii="仿宋_GB2312" w:hAnsi="仿宋_GB2312" w:eastAsia="仿宋_GB2312" w:cs="仿宋_GB2312"/>
          <w:color w:val="auto"/>
          <w:sz w:val="32"/>
          <w:szCs w:val="32"/>
          <w:lang w:val="en-US" w:eastAsia="zh-CN"/>
        </w:rPr>
        <w:t>：按2020年1月至6月期间已投入金额（研发投入、生产投入、人员费用投入等）的10%核定补贴，最高补贴不超过20万元；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 xml:space="preserve"> 2.成果销售部分：</w:t>
      </w:r>
      <w:r>
        <w:rPr>
          <w:rFonts w:hint="eastAsia" w:ascii="仿宋_GB2312" w:hAnsi="仿宋_GB2312" w:eastAsia="仿宋_GB2312" w:cs="仿宋_GB2312"/>
          <w:color w:val="auto"/>
          <w:sz w:val="32"/>
          <w:szCs w:val="32"/>
          <w:lang w:val="en-US" w:eastAsia="zh-CN"/>
        </w:rPr>
        <w:t>按科技成果产品2020年1月至6月期间销售额（以开票金额为准）的5%核定补贴，最高补贴不超过10万元；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3.社会贡献部分：</w:t>
      </w:r>
      <w:r>
        <w:rPr>
          <w:rFonts w:hint="eastAsia" w:ascii="仿宋_GB2312" w:hAnsi="仿宋_GB2312" w:eastAsia="仿宋_GB2312" w:cs="仿宋_GB2312"/>
          <w:color w:val="auto"/>
          <w:sz w:val="32"/>
          <w:szCs w:val="32"/>
          <w:lang w:val="en-US" w:eastAsia="zh-CN"/>
        </w:rPr>
        <w:t>2020年1月至6月期间无偿使用（收取维修服务费的不在此列，计入销售收入）于疫情防控场所或疫情防控环节的全部科技成果产品按其无偿使用部分价值（以该产品市场价为准）的50%核定补贴，最高补贴不超过10万元；直接捐赠的全部科技成果产品按其捐赠产品价值（以该产品市场价为准）的50%核定补贴，最高补贴不超过10万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kern w:val="0"/>
          <w:sz w:val="32"/>
          <w:szCs w:val="32"/>
          <w:lang w:val="en-US" w:eastAsia="zh-CN"/>
        </w:rPr>
        <w:t>申报材料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请仔细阅读</w:t>
      </w:r>
      <w:r>
        <w:rPr>
          <w:rFonts w:hint="eastAsia" w:ascii="仿宋_GB2312" w:hAnsi="仿宋_GB2312" w:eastAsia="仿宋_GB2312" w:cs="仿宋_GB2312"/>
          <w:color w:val="auto"/>
          <w:sz w:val="32"/>
          <w:szCs w:val="32"/>
          <w:lang w:val="en-US" w:eastAsia="zh-CN"/>
        </w:rPr>
        <w:t>《2020年洪山区疫情防控所需科技成果产业化项目补贴申报书》</w:t>
      </w:r>
      <w:r>
        <w:rPr>
          <w:rFonts w:hint="eastAsia" w:ascii="仿宋_GB2312" w:hAnsi="仿宋_GB2312" w:eastAsia="仿宋_GB2312" w:cs="仿宋_GB2312"/>
          <w:color w:val="auto"/>
          <w:kern w:val="0"/>
          <w:sz w:val="32"/>
          <w:szCs w:val="32"/>
          <w:lang w:val="en-US" w:eastAsia="zh-CN"/>
        </w:rPr>
        <w:t>（附件）中的填报说明，按要求准备相关附件及佐证材料，按序装订成册。</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要求：申报材料中的数据和相关佐证材料须真实有效，如经发现有弄虚作假，两年内不得申报洪山区各类成果转化项目奖补。</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四、申报事项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进入洪山区科技经信服务平台（网址http://kjj.hongshan.gov.cn），登陆系统（若无账号，先注册），在左侧菜单中点击“项目申报”，选择“2020年洪山区疫情防控所需科技成果产业化项目补贴申报”，进行项目申报填写、上传附件（见下一条说明）并提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24" w:firstLineChars="200"/>
        <w:textAlignment w:val="auto"/>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2.关于附件。将加盖公章后的申报表与所有佐证材料按序扫描成一个PDF文件，作为附件上传，同时将word版和PDF版本文件发送至邮箱:</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instrText xml:space="preserve"> HYPERLINK "mailto:2551283319@qq.com" </w:instrTex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2551283319@qq.com</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fldChar w:fldCharType="end"/>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w:t>
      </w:r>
    </w:p>
    <w:p>
      <w:pPr>
        <w:pStyle w:val="6"/>
        <w:widowControl/>
        <w:shd w:val="clear" w:color="auto" w:fill="FFFFFF"/>
        <w:adjustRightInd w:val="0"/>
        <w:snapToGrid w:val="0"/>
        <w:spacing w:line="360" w:lineRule="auto"/>
        <w:ind w:firstLine="624" w:firstLineChars="200"/>
        <w:jc w:val="both"/>
        <w:rPr>
          <w:rFonts w:hint="eastAsia" w:ascii="仿宋_GB2312" w:hAnsi="仿宋_GB2312" w:eastAsia="仿宋_GB2312" w:cs="仿宋_GB2312"/>
          <w:color w:val="auto"/>
          <w:kern w:val="44"/>
          <w:sz w:val="32"/>
          <w:szCs w:val="32"/>
          <w:lang w:val="zh-TW" w:eastAsia="zh-TW" w:bidi="ar"/>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color w:val="auto"/>
          <w:kern w:val="44"/>
          <w:sz w:val="32"/>
          <w:szCs w:val="32"/>
          <w:lang w:bidi="ar"/>
        </w:rPr>
        <w:t>请于2020年</w:t>
      </w:r>
      <w:r>
        <w:rPr>
          <w:rFonts w:hint="eastAsia" w:ascii="仿宋_GB2312" w:hAnsi="仿宋_GB2312" w:eastAsia="仿宋_GB2312" w:cs="仿宋_GB2312"/>
          <w:color w:val="auto"/>
          <w:kern w:val="44"/>
          <w:sz w:val="32"/>
          <w:szCs w:val="32"/>
          <w:lang w:val="en-US" w:eastAsia="zh-CN" w:bidi="ar"/>
        </w:rPr>
        <w:t>10</w:t>
      </w:r>
      <w:r>
        <w:rPr>
          <w:rFonts w:hint="eastAsia" w:ascii="仿宋_GB2312" w:hAnsi="仿宋_GB2312" w:eastAsia="仿宋_GB2312" w:cs="仿宋_GB2312"/>
          <w:color w:val="auto"/>
          <w:kern w:val="44"/>
          <w:sz w:val="32"/>
          <w:szCs w:val="32"/>
          <w:lang w:val="zh-TW" w:eastAsia="zh-TW" w:bidi="ar"/>
        </w:rPr>
        <w:t>月</w:t>
      </w:r>
      <w:r>
        <w:rPr>
          <w:rFonts w:hint="eastAsia" w:ascii="仿宋_GB2312" w:hAnsi="仿宋_GB2312" w:eastAsia="仿宋_GB2312" w:cs="仿宋_GB2312"/>
          <w:color w:val="auto"/>
          <w:kern w:val="44"/>
          <w:sz w:val="32"/>
          <w:szCs w:val="32"/>
          <w:lang w:val="en-US" w:eastAsia="zh-CN" w:bidi="ar"/>
        </w:rPr>
        <w:t>13</w:t>
      </w:r>
      <w:r>
        <w:rPr>
          <w:rFonts w:hint="eastAsia" w:ascii="仿宋_GB2312" w:hAnsi="仿宋_GB2312" w:eastAsia="仿宋_GB2312" w:cs="仿宋_GB2312"/>
          <w:color w:val="auto"/>
          <w:kern w:val="44"/>
          <w:sz w:val="32"/>
          <w:szCs w:val="32"/>
          <w:lang w:val="zh-TW" w:eastAsia="zh-TW" w:bidi="ar"/>
        </w:rPr>
        <w:t>日（周</w:t>
      </w:r>
      <w:r>
        <w:rPr>
          <w:rFonts w:hint="eastAsia" w:ascii="仿宋_GB2312" w:hAnsi="仿宋_GB2312" w:eastAsia="仿宋_GB2312" w:cs="仿宋_GB2312"/>
          <w:color w:val="auto"/>
          <w:kern w:val="44"/>
          <w:sz w:val="32"/>
          <w:szCs w:val="32"/>
          <w:lang w:val="en-US" w:eastAsia="zh-CN" w:bidi="ar"/>
        </w:rPr>
        <w:t>二</w:t>
      </w:r>
      <w:r>
        <w:rPr>
          <w:rFonts w:hint="eastAsia" w:ascii="仿宋_GB2312" w:hAnsi="仿宋_GB2312" w:eastAsia="仿宋_GB2312" w:cs="仿宋_GB2312"/>
          <w:color w:val="auto"/>
          <w:kern w:val="44"/>
          <w:sz w:val="32"/>
          <w:szCs w:val="32"/>
          <w:lang w:val="zh-TW" w:eastAsia="zh-TW" w:bidi="ar"/>
        </w:rPr>
        <w:t>）</w:t>
      </w:r>
      <w:r>
        <w:rPr>
          <w:rFonts w:hint="eastAsia" w:ascii="仿宋_GB2312" w:hAnsi="仿宋_GB2312" w:eastAsia="仿宋_GB2312" w:cs="仿宋_GB2312"/>
          <w:color w:val="auto"/>
          <w:kern w:val="44"/>
          <w:sz w:val="32"/>
          <w:szCs w:val="32"/>
          <w:lang w:bidi="ar"/>
        </w:rPr>
        <w:t>17</w:t>
      </w:r>
      <w:r>
        <w:rPr>
          <w:rFonts w:hint="eastAsia" w:ascii="仿宋_GB2312" w:hAnsi="仿宋_GB2312" w:eastAsia="仿宋_GB2312" w:cs="仿宋_GB2312"/>
          <w:color w:val="auto"/>
          <w:kern w:val="44"/>
          <w:sz w:val="32"/>
          <w:szCs w:val="32"/>
          <w:lang w:val="zh-TW" w:eastAsia="zh-TW" w:bidi="ar"/>
        </w:rPr>
        <w:t>:30</w:t>
      </w:r>
      <w:r>
        <w:rPr>
          <w:rFonts w:hint="eastAsia" w:ascii="仿宋_GB2312" w:hAnsi="仿宋_GB2312" w:eastAsia="仿宋_GB2312" w:cs="仿宋_GB2312"/>
          <w:color w:val="auto"/>
          <w:kern w:val="44"/>
          <w:sz w:val="32"/>
          <w:szCs w:val="32"/>
          <w:lang w:bidi="ar"/>
        </w:rPr>
        <w:t xml:space="preserve"> </w:t>
      </w:r>
      <w:r>
        <w:rPr>
          <w:rFonts w:hint="eastAsia" w:ascii="仿宋_GB2312" w:hAnsi="仿宋_GB2312" w:eastAsia="仿宋_GB2312" w:cs="仿宋_GB2312"/>
          <w:color w:val="auto"/>
          <w:kern w:val="44"/>
          <w:sz w:val="32"/>
          <w:szCs w:val="32"/>
          <w:lang w:val="zh-TW" w:eastAsia="zh-TW" w:bidi="ar"/>
        </w:rPr>
        <w:t>前完成</w:t>
      </w:r>
      <w:r>
        <w:rPr>
          <w:rFonts w:hint="eastAsia" w:ascii="仿宋_GB2312" w:hAnsi="仿宋_GB2312" w:eastAsia="仿宋_GB2312" w:cs="仿宋_GB2312"/>
          <w:color w:val="auto"/>
          <w:kern w:val="44"/>
          <w:sz w:val="32"/>
          <w:szCs w:val="32"/>
          <w:lang w:bidi="ar"/>
        </w:rPr>
        <w:t>网上</w:t>
      </w:r>
      <w:r>
        <w:rPr>
          <w:rFonts w:hint="eastAsia" w:ascii="仿宋_GB2312" w:hAnsi="仿宋_GB2312" w:eastAsia="仿宋_GB2312" w:cs="仿宋_GB2312"/>
          <w:color w:val="auto"/>
          <w:kern w:val="44"/>
          <w:sz w:val="32"/>
          <w:szCs w:val="32"/>
          <w:lang w:val="zh-TW" w:eastAsia="zh-TW" w:bidi="ar"/>
        </w:rPr>
        <w:t>申报，</w:t>
      </w:r>
      <w:r>
        <w:rPr>
          <w:rFonts w:hint="eastAsia" w:ascii="仿宋_GB2312" w:hAnsi="仿宋_GB2312" w:eastAsia="仿宋_GB2312" w:cs="仿宋_GB2312"/>
          <w:b w:val="0"/>
          <w:bCs w:val="0"/>
          <w:color w:val="auto"/>
          <w:kern w:val="0"/>
          <w:sz w:val="32"/>
          <w:szCs w:val="32"/>
          <w:lang w:val="en-US" w:eastAsia="zh-CN"/>
        </w:rPr>
        <w:t>并将纸质版原件材料一份报送至区科技成果转化促进中心（洪山区文化大道555号融创智谷C5栋副楼406室）。</w:t>
      </w:r>
      <w:r>
        <w:rPr>
          <w:rFonts w:hint="eastAsia" w:ascii="仿宋_GB2312" w:hAnsi="仿宋_GB2312" w:eastAsia="仿宋_GB2312" w:cs="仿宋_GB2312"/>
          <w:color w:val="auto"/>
          <w:kern w:val="44"/>
          <w:sz w:val="32"/>
          <w:szCs w:val="32"/>
          <w:lang w:val="zh-TW" w:eastAsia="zh-TW" w:bidi="ar"/>
        </w:rPr>
        <w:t>未在规定时间完成申报或申报材料不全者视为放弃。</w:t>
      </w:r>
    </w:p>
    <w:p>
      <w:pPr>
        <w:pStyle w:val="6"/>
        <w:widowControl/>
        <w:shd w:val="clear" w:color="auto" w:fill="FFFFFF"/>
        <w:adjustRightInd w:val="0"/>
        <w:snapToGrid w:val="0"/>
        <w:spacing w:line="360" w:lineRule="auto"/>
        <w:ind w:firstLine="624" w:firstLineChars="200"/>
        <w:jc w:val="both"/>
        <w:rPr>
          <w:rFonts w:ascii="仿宋_GB2312" w:hAnsi="仿宋_GB2312" w:eastAsia="仿宋_GB2312" w:cs="仿宋_GB2312"/>
          <w:color w:val="auto"/>
          <w:kern w:val="44"/>
          <w:sz w:val="32"/>
          <w:szCs w:val="32"/>
          <w:lang w:bidi="ar"/>
        </w:rPr>
      </w:pPr>
      <w:r>
        <w:rPr>
          <w:rFonts w:hint="eastAsia" w:ascii="仿宋_GB2312" w:hAnsi="仿宋_GB2312" w:eastAsia="仿宋_GB2312" w:cs="仿宋_GB2312"/>
          <w:b w:val="0"/>
          <w:bCs w:val="0"/>
          <w:color w:val="auto"/>
          <w:kern w:val="0"/>
          <w:sz w:val="32"/>
          <w:szCs w:val="32"/>
          <w:lang w:val="en-US" w:eastAsia="zh-CN"/>
        </w:rPr>
        <w:t>4.联系人：</w:t>
      </w:r>
      <w:r>
        <w:rPr>
          <w:rFonts w:hint="eastAsia" w:ascii="仿宋_GB2312" w:hAnsi="仿宋_GB2312" w:eastAsia="仿宋_GB2312" w:cs="仿宋_GB2312"/>
          <w:color w:val="auto"/>
          <w:kern w:val="44"/>
          <w:sz w:val="32"/>
          <w:szCs w:val="32"/>
          <w:lang w:val="en-US" w:eastAsia="zh-CN" w:bidi="ar"/>
        </w:rPr>
        <w:t xml:space="preserve">王晓霞027-87374313  </w:t>
      </w:r>
      <w:r>
        <w:rPr>
          <w:rFonts w:hint="eastAsia" w:ascii="仿宋_GB2312" w:hAnsi="仿宋_GB2312" w:eastAsia="仿宋_GB2312" w:cs="仿宋_GB2312"/>
          <w:color w:val="auto"/>
          <w:kern w:val="44"/>
          <w:sz w:val="32"/>
          <w:szCs w:val="32"/>
          <w:lang w:bidi="ar"/>
        </w:rPr>
        <w:t>喻一帆 027-87374312</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1528" w:leftChars="218" w:hanging="936" w:hangingChars="300"/>
        <w:textAlignment w:val="auto"/>
        <w:rPr>
          <w:rFonts w:hint="eastAsia" w:ascii="仿宋_GB2312" w:hAnsi="仿宋_GB2312" w:eastAsia="仿宋_GB2312" w:cs="仿宋_GB2312"/>
          <w:color w:val="auto"/>
          <w:kern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1528" w:leftChars="218" w:hanging="936" w:hangingChars="3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w:t>
      </w:r>
      <w:r>
        <w:rPr>
          <w:rFonts w:hint="eastAsia" w:ascii="仿宋_GB2312" w:hAnsi="仿宋_GB2312" w:eastAsia="仿宋_GB2312" w:cs="仿宋_GB2312"/>
          <w:color w:val="auto"/>
          <w:sz w:val="32"/>
          <w:szCs w:val="32"/>
          <w:lang w:val="en-US" w:eastAsia="zh-CN"/>
        </w:rPr>
        <w:t>《2020年洪山区疫情防控所需科技成果产业化项目补贴申报书》</w:t>
      </w:r>
      <w:r>
        <w:rPr>
          <w:rFonts w:hint="eastAsia" w:ascii="仿宋_GB2312" w:hAnsi="仿宋_GB2312" w:eastAsia="仿宋_GB2312" w:cs="仿宋_GB2312"/>
          <w:color w:val="auto"/>
          <w:kern w:val="0"/>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1528" w:leftChars="218" w:hanging="936" w:hangingChars="300"/>
        <w:textAlignment w:val="auto"/>
        <w:rPr>
          <w:rFonts w:hint="eastAsia" w:ascii="仿宋_GB2312" w:hAnsi="仿宋_GB2312" w:eastAsia="仿宋_GB2312" w:cs="仿宋_GB2312"/>
          <w:color w:val="auto"/>
          <w:kern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1528" w:leftChars="218" w:hanging="936" w:hangingChars="300"/>
        <w:textAlignment w:val="auto"/>
        <w:rPr>
          <w:rFonts w:hint="eastAsia" w:ascii="仿宋_GB2312" w:hAnsi="仿宋_GB2312" w:eastAsia="仿宋_GB2312" w:cs="仿宋_GB2312"/>
          <w:color w:val="auto"/>
          <w:kern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1248" w:firstLineChars="4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武汉市洪山区科学技术和经济信息化局</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1248" w:firstLineChars="400"/>
        <w:textAlignment w:val="auto"/>
        <w:rPr>
          <w:rFonts w:hint="eastAsia" w:ascii="文星仿宋" w:hAnsi="华文仿宋" w:eastAsia="文星仿宋" w:cs="文星仿宋"/>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2020年9月14</w:t>
      </w:r>
      <w:bookmarkStart w:id="0" w:name="_GoBack"/>
      <w:bookmarkEnd w:id="0"/>
      <w:r>
        <w:rPr>
          <w:rFonts w:hint="eastAsia" w:ascii="仿宋_GB2312" w:hAnsi="仿宋_GB2312" w:eastAsia="仿宋_GB2312" w:cs="仿宋_GB2312"/>
          <w:color w:val="auto"/>
          <w:kern w:val="0"/>
          <w:sz w:val="32"/>
          <w:szCs w:val="32"/>
          <w:lang w:val="en-US" w:eastAsia="zh-CN"/>
        </w:rPr>
        <w:t>日</w:t>
      </w:r>
    </w:p>
    <w:p>
      <w:pPr>
        <w:spacing w:line="520" w:lineRule="exact"/>
        <w:jc w:val="both"/>
        <w:rPr>
          <w:rFonts w:hint="eastAsia" w:ascii="文星仿宋" w:hAnsi="华文仿宋" w:eastAsia="文星仿宋" w:cs="文星仿宋"/>
          <w:color w:val="auto"/>
          <w:kern w:val="0"/>
          <w:sz w:val="32"/>
          <w:szCs w:val="32"/>
          <w:lang w:val="en-US" w:eastAsia="zh-CN"/>
        </w:rPr>
      </w:pPr>
    </w:p>
    <w:p>
      <w:pPr>
        <w:spacing w:line="520" w:lineRule="exact"/>
        <w:jc w:val="both"/>
        <w:rPr>
          <w:rFonts w:hint="eastAsia" w:ascii="方正小标宋简体" w:hAnsi="黑体" w:eastAsia="方正小标宋简体" w:cs="黑体"/>
          <w:b w:val="0"/>
          <w:bCs/>
          <w:color w:val="auto"/>
          <w:kern w:val="0"/>
          <w:sz w:val="44"/>
          <w:szCs w:val="44"/>
        </w:rPr>
      </w:pPr>
      <w:r>
        <w:rPr>
          <w:rFonts w:hint="eastAsia" w:ascii="文星仿宋" w:hAnsi="华文仿宋" w:eastAsia="文星仿宋" w:cs="文星仿宋"/>
          <w:color w:val="auto"/>
          <w:kern w:val="0"/>
          <w:sz w:val="32"/>
          <w:szCs w:val="32"/>
          <w:lang w:val="en-US" w:eastAsia="zh-CN"/>
        </w:rPr>
        <w:t>附件：</w:t>
      </w:r>
    </w:p>
    <w:p>
      <w:pPr>
        <w:ind w:left="-258" w:leftChars="-95" w:right="-375" w:rightChars="-138" w:firstLine="0" w:firstLineChars="0"/>
        <w:jc w:val="center"/>
        <w:rPr>
          <w:rFonts w:hint="eastAsia" w:ascii="方正小标宋简体" w:hAnsi="方正小标宋简体" w:eastAsia="方正小标宋简体" w:cs="方正小标宋简体"/>
          <w:b w:val="0"/>
          <w:bCs/>
          <w:color w:val="auto"/>
          <w:kern w:val="0"/>
          <w:sz w:val="36"/>
          <w:szCs w:val="36"/>
        </w:rPr>
      </w:pPr>
      <w:r>
        <w:rPr>
          <w:rFonts w:hint="eastAsia" w:ascii="方正小标宋简体" w:hAnsi="方正小标宋简体" w:eastAsia="方正小标宋简体" w:cs="方正小标宋简体"/>
          <w:b w:val="0"/>
          <w:bCs/>
          <w:color w:val="auto"/>
          <w:kern w:val="0"/>
          <w:sz w:val="36"/>
          <w:szCs w:val="36"/>
        </w:rPr>
        <w:t>2020年洪山区疫情防控所需科技成果产业化项目补贴</w:t>
      </w:r>
    </w:p>
    <w:p>
      <w:pPr>
        <w:pStyle w:val="2"/>
        <w:rPr>
          <w:rFonts w:hint="eastAsia"/>
          <w:lang w:val="en-US" w:eastAsia="zh-CN"/>
        </w:rPr>
      </w:pPr>
    </w:p>
    <w:p>
      <w:pPr>
        <w:jc w:val="center"/>
        <w:rPr>
          <w:rFonts w:hint="eastAsia" w:ascii="方正小标宋简体" w:hAnsi="方正小标宋简体" w:eastAsia="方正小标宋简体" w:cs="方正小标宋简体"/>
          <w:b/>
          <w:color w:val="auto"/>
          <w:sz w:val="48"/>
          <w:szCs w:val="48"/>
        </w:rPr>
      </w:pPr>
      <w:r>
        <w:rPr>
          <w:rFonts w:hint="eastAsia" w:ascii="方正小标宋简体" w:hAnsi="方正小标宋简体" w:eastAsia="方正小标宋简体" w:cs="方正小标宋简体"/>
          <w:b/>
          <w:color w:val="auto"/>
          <w:sz w:val="48"/>
          <w:szCs w:val="48"/>
        </w:rPr>
        <w:t>申</w:t>
      </w:r>
      <w:r>
        <w:rPr>
          <w:rFonts w:hint="eastAsia" w:ascii="方正小标宋简体" w:hAnsi="方正小标宋简体" w:eastAsia="方正小标宋简体" w:cs="方正小标宋简体"/>
          <w:b/>
          <w:color w:val="auto"/>
          <w:sz w:val="48"/>
          <w:szCs w:val="48"/>
          <w:lang w:val="en-US" w:eastAsia="zh-CN"/>
        </w:rPr>
        <w:t xml:space="preserve"> </w:t>
      </w:r>
      <w:r>
        <w:rPr>
          <w:rFonts w:hint="eastAsia" w:ascii="方正小标宋简体" w:hAnsi="方正小标宋简体" w:eastAsia="方正小标宋简体" w:cs="方正小标宋简体"/>
          <w:b/>
          <w:color w:val="auto"/>
          <w:sz w:val="48"/>
          <w:szCs w:val="48"/>
        </w:rPr>
        <w:t>报</w:t>
      </w:r>
      <w:r>
        <w:rPr>
          <w:rFonts w:hint="eastAsia" w:ascii="方正小标宋简体" w:hAnsi="方正小标宋简体" w:eastAsia="方正小标宋简体" w:cs="方正小标宋简体"/>
          <w:b/>
          <w:color w:val="auto"/>
          <w:sz w:val="48"/>
          <w:szCs w:val="48"/>
          <w:lang w:val="en-US" w:eastAsia="zh-CN"/>
        </w:rPr>
        <w:t xml:space="preserve"> </w:t>
      </w:r>
      <w:r>
        <w:rPr>
          <w:rFonts w:hint="eastAsia" w:ascii="方正小标宋简体" w:hAnsi="方正小标宋简体" w:eastAsia="方正小标宋简体" w:cs="方正小标宋简体"/>
          <w:b/>
          <w:color w:val="auto"/>
          <w:sz w:val="48"/>
          <w:szCs w:val="48"/>
        </w:rPr>
        <w:t>书</w:t>
      </w:r>
    </w:p>
    <w:p>
      <w:pPr>
        <w:rPr>
          <w:rFonts w:hint="eastAsia" w:ascii="楷体" w:hAnsi="楷体" w:eastAsia="楷体"/>
          <w:color w:val="auto"/>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firstLine="0" w:firstLineChars="0"/>
        <w:textAlignment w:val="auto"/>
        <w:outlineLvl w:val="9"/>
        <w:rPr>
          <w:rFonts w:hint="default" w:ascii="黑体" w:hAnsi="黑体" w:eastAsia="黑体" w:cs="黑体"/>
          <w:sz w:val="32"/>
          <w:szCs w:val="32"/>
          <w:u w:val="single"/>
          <w:lang w:val="en-US" w:eastAsia="zh-CN"/>
        </w:rPr>
      </w:pPr>
      <w:r>
        <w:rPr>
          <w:rFonts w:hint="eastAsia" w:ascii="黑体" w:hAnsi="黑体" w:eastAsia="黑体" w:cs="黑体"/>
          <w:sz w:val="32"/>
          <w:szCs w:val="32"/>
        </w:rPr>
        <w:t>申报</w:t>
      </w:r>
      <w:r>
        <w:rPr>
          <w:rFonts w:hint="eastAsia" w:ascii="黑体" w:hAnsi="黑体" w:eastAsia="黑体" w:cs="黑体"/>
          <w:sz w:val="32"/>
          <w:szCs w:val="32"/>
          <w:lang w:val="en-US" w:eastAsia="zh-CN"/>
        </w:rPr>
        <w:t>项目名称：</w:t>
      </w:r>
      <w:r>
        <w:rPr>
          <w:rFonts w:hint="eastAsia" w:ascii="黑体" w:hAnsi="黑体" w:eastAsia="黑体" w:cs="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w:t>
      </w:r>
      <w:r>
        <w:rPr>
          <w:rFonts w:hint="eastAsia" w:ascii="黑体" w:hAnsi="黑体" w:eastAsia="黑体" w:cs="黑体"/>
          <w:sz w:val="32"/>
          <w:szCs w:val="32"/>
        </w:rPr>
        <w:t>单位（公章）：</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联 系 人：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联系电话：</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电子邮箱：</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textAlignment w:val="auto"/>
        <w:outlineLvl w:val="9"/>
        <w:rPr>
          <w:rFonts w:hint="eastAsia" w:ascii="黑体" w:hAnsi="黑体" w:eastAsia="黑体" w:cs="黑体"/>
          <w:sz w:val="32"/>
          <w:szCs w:val="32"/>
          <w:u w:val="single"/>
          <w:lang w:val="en-US" w:eastAsia="zh-CN"/>
        </w:rPr>
      </w:pPr>
      <w:r>
        <w:rPr>
          <w:rFonts w:hint="eastAsia" w:ascii="黑体" w:hAnsi="黑体" w:eastAsia="黑体" w:cs="黑体"/>
          <w:sz w:val="32"/>
          <w:szCs w:val="32"/>
          <w:lang w:val="en-US" w:eastAsia="zh-CN"/>
        </w:rPr>
        <w:t>填报日期：</w:t>
      </w:r>
      <w:r>
        <w:rPr>
          <w:rFonts w:hint="eastAsia" w:ascii="黑体" w:hAnsi="黑体" w:eastAsia="黑体" w:cs="黑体"/>
          <w:sz w:val="32"/>
          <w:szCs w:val="32"/>
          <w:u w:val="single"/>
          <w:lang w:val="en-US" w:eastAsia="zh-CN"/>
        </w:rPr>
        <w:t xml:space="preserve">            2020年  月   日             </w:t>
      </w:r>
    </w:p>
    <w:p>
      <w:pPr>
        <w:jc w:val="center"/>
        <w:rPr>
          <w:rFonts w:hint="eastAsia" w:ascii="楷体" w:hAnsi="楷体" w:eastAsia="楷体"/>
          <w:color w:val="auto"/>
          <w:sz w:val="36"/>
          <w:szCs w:val="36"/>
        </w:rPr>
      </w:pPr>
    </w:p>
    <w:p>
      <w:pPr>
        <w:pStyle w:val="2"/>
        <w:rPr>
          <w:rFonts w:hint="eastAsia"/>
        </w:rPr>
      </w:pPr>
    </w:p>
    <w:p>
      <w:pPr>
        <w:jc w:val="center"/>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武汉市洪山区科学技术和经济信息化局</w:t>
      </w:r>
    </w:p>
    <w:p>
      <w:pPr>
        <w:jc w:val="center"/>
        <w:rPr>
          <w:rFonts w:hint="eastAsia" w:ascii="仿宋_GB2312" w:hAnsi="仿宋_GB2312" w:eastAsia="仿宋_GB2312" w:cs="仿宋_GB2312"/>
          <w:color w:val="auto"/>
          <w:sz w:val="36"/>
          <w:szCs w:val="36"/>
          <w:lang w:val="en-US" w:eastAsia="zh-CN"/>
        </w:rPr>
        <w:sectPr>
          <w:pgSz w:w="11906" w:h="16838"/>
          <w:pgMar w:top="1270" w:right="1576" w:bottom="1270" w:left="1576" w:header="851" w:footer="737" w:gutter="0"/>
          <w:pgBorders>
            <w:top w:val="none" w:sz="0" w:space="0"/>
            <w:left w:val="none" w:sz="0" w:space="0"/>
            <w:bottom w:val="none" w:sz="0" w:space="0"/>
            <w:right w:val="none" w:sz="0" w:space="0"/>
          </w:pgBorders>
          <w:cols w:space="425" w:num="1"/>
          <w:formProt w:val="0"/>
          <w:docGrid w:type="linesAndChars" w:linePitch="573" w:charSpace="-1843"/>
        </w:sectPr>
      </w:pPr>
      <w:r>
        <w:rPr>
          <w:rFonts w:hint="eastAsia" w:ascii="仿宋_GB2312" w:hAnsi="仿宋_GB2312" w:eastAsia="仿宋_GB2312" w:cs="仿宋_GB2312"/>
          <w:color w:val="auto"/>
          <w:sz w:val="36"/>
          <w:szCs w:val="36"/>
        </w:rPr>
        <w:t>二0二0年</w:t>
      </w:r>
      <w:r>
        <w:rPr>
          <w:rFonts w:hint="eastAsia" w:ascii="仿宋_GB2312" w:hAnsi="仿宋_GB2312" w:eastAsia="仿宋_GB2312" w:cs="仿宋_GB2312"/>
          <w:color w:val="auto"/>
          <w:sz w:val="36"/>
          <w:szCs w:val="36"/>
          <w:lang w:val="en-US" w:eastAsia="zh-CN"/>
        </w:rPr>
        <w:t>九</w:t>
      </w:r>
      <w:r>
        <w:rPr>
          <w:rFonts w:hint="eastAsia" w:ascii="仿宋_GB2312" w:hAnsi="仿宋_GB2312" w:eastAsia="仿宋_GB2312" w:cs="仿宋_GB2312"/>
          <w:color w:val="auto"/>
          <w:sz w:val="36"/>
          <w:szCs w:val="36"/>
        </w:rPr>
        <w:t>月制</w:t>
      </w:r>
    </w:p>
    <w:p>
      <w:pPr>
        <w:jc w:val="both"/>
        <w:rPr>
          <w:rFonts w:hint="eastAsia" w:ascii="楷体" w:hAnsi="楷体" w:eastAsia="楷体"/>
          <w:color w:val="auto"/>
          <w:sz w:val="44"/>
        </w:rPr>
      </w:pPr>
    </w:p>
    <w:p>
      <w:pPr>
        <w:keepNext w:val="0"/>
        <w:keepLines w:val="0"/>
        <w:pageBreakBefore w:val="0"/>
        <w:kinsoku/>
        <w:wordWrap/>
        <w:overflowPunct/>
        <w:topLinePunct w:val="0"/>
        <w:autoSpaceDE/>
        <w:autoSpaceDN/>
        <w:bidi w:val="0"/>
        <w:adjustRightInd w:val="0"/>
        <w:snapToGrid w:val="0"/>
        <w:spacing w:before="0" w:after="0" w:line="360" w:lineRule="auto"/>
        <w:ind w:right="0" w:rightChars="0"/>
        <w:jc w:val="center"/>
        <w:textAlignment w:val="auto"/>
        <w:rPr>
          <w:rFonts w:hint="eastAsia" w:ascii="仿宋_GB2312" w:hAnsi="仿宋_GB2312" w:eastAsia="仿宋_GB2312" w:cs="仿宋_GB2312"/>
          <w:b/>
          <w:bCs/>
          <w:color w:val="auto"/>
          <w:sz w:val="32"/>
          <w:szCs w:val="32"/>
          <w:lang w:val="en-US" w:eastAsia="zh-CN"/>
        </w:rPr>
      </w:pPr>
      <w:r>
        <w:rPr>
          <w:rFonts w:hint="eastAsia" w:ascii="楷体" w:hAnsi="楷体" w:eastAsia="楷体"/>
          <w:b/>
          <w:bCs/>
          <w:color w:val="auto"/>
          <w:sz w:val="44"/>
        </w:rPr>
        <w:t xml:space="preserve">填  </w:t>
      </w:r>
      <w:r>
        <w:rPr>
          <w:rFonts w:hint="eastAsia" w:ascii="楷体" w:hAnsi="楷体" w:eastAsia="楷体"/>
          <w:b/>
          <w:bCs/>
          <w:color w:val="auto"/>
          <w:sz w:val="44"/>
          <w:lang w:val="en-US" w:eastAsia="zh-CN"/>
        </w:rPr>
        <w:t>报</w:t>
      </w:r>
      <w:r>
        <w:rPr>
          <w:rFonts w:hint="eastAsia" w:ascii="楷体" w:hAnsi="楷体" w:eastAsia="楷体"/>
          <w:b/>
          <w:bCs/>
          <w:color w:val="auto"/>
          <w:sz w:val="44"/>
        </w:rPr>
        <w:t xml:space="preserve">  说  明</w:t>
      </w:r>
    </w:p>
    <w:p>
      <w:pPr>
        <w:keepNext w:val="0"/>
        <w:keepLines w:val="0"/>
        <w:pageBreakBefore w:val="0"/>
        <w:widowControl/>
        <w:kinsoku/>
        <w:wordWrap/>
        <w:overflowPunct/>
        <w:topLinePunct w:val="0"/>
        <w:autoSpaceDE/>
        <w:autoSpaceDN/>
        <w:bidi w:val="0"/>
        <w:adjustRightInd w:val="0"/>
        <w:snapToGrid w:val="0"/>
        <w:spacing w:before="0" w:after="0" w:line="36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0" w:after="0" w:line="36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1.本申报书适用于申请</w:t>
      </w:r>
      <w:r>
        <w:rPr>
          <w:rFonts w:hint="eastAsia" w:ascii="仿宋_GB2312" w:hAnsi="仿宋_GB2312" w:eastAsia="仿宋_GB2312" w:cs="仿宋_GB2312"/>
          <w:sz w:val="32"/>
          <w:szCs w:val="32"/>
          <w:lang w:val="en-US" w:eastAsia="zh-CN"/>
        </w:rPr>
        <w:t>区级专项资金</w:t>
      </w:r>
      <w:r>
        <w:rPr>
          <w:rFonts w:hint="eastAsia" w:ascii="仿宋_GB2312" w:hAnsi="仿宋_GB2312" w:eastAsia="仿宋_GB2312" w:cs="仿宋_GB2312"/>
          <w:color w:val="auto"/>
          <w:sz w:val="32"/>
          <w:szCs w:val="32"/>
          <w:lang w:val="en-US" w:eastAsia="zh-CN"/>
        </w:rPr>
        <w:t>支持疫情防控所需科技成果产业化项目补贴；</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2.表中产业化投资情况、销售收入情况、社会贡献情况仅需提供2020年1月至6月期间的疫情防控所需科技成果产业化项目及产品相关情况，无需提供其他年度、其他项目产品相关情况；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3.需提供的相关附件及证明材料清单见申报书后附页，按序装订，以彩页隔开。</w:t>
      </w:r>
    </w:p>
    <w:p>
      <w:pPr>
        <w:keepNext w:val="0"/>
        <w:keepLines w:val="0"/>
        <w:pageBreakBefore w:val="0"/>
        <w:widowControl/>
        <w:kinsoku/>
        <w:wordWrap/>
        <w:overflowPunct/>
        <w:topLinePunct w:val="0"/>
        <w:autoSpaceDE/>
        <w:autoSpaceDN/>
        <w:bidi w:val="0"/>
        <w:adjustRightInd/>
        <w:snapToGrid/>
        <w:spacing w:line="620" w:lineRule="exact"/>
        <w:ind w:right="34" w:rightChars="12"/>
        <w:textAlignment w:val="auto"/>
        <w:outlineLvl w:val="9"/>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tbl>
      <w:tblPr>
        <w:tblStyle w:val="7"/>
        <w:tblpPr w:leftFromText="180" w:rightFromText="180" w:vertAnchor="text" w:horzAnchor="page" w:tblpX="1090" w:tblpY="338"/>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20"/>
        <w:gridCol w:w="360"/>
        <w:gridCol w:w="525"/>
        <w:gridCol w:w="645"/>
        <w:gridCol w:w="300"/>
        <w:gridCol w:w="1355"/>
        <w:gridCol w:w="15"/>
        <w:gridCol w:w="370"/>
        <w:gridCol w:w="390"/>
        <w:gridCol w:w="815"/>
        <w:gridCol w:w="903"/>
        <w:gridCol w:w="412"/>
        <w:gridCol w:w="1235"/>
        <w:gridCol w:w="125"/>
        <w:gridCol w:w="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5" w:type="dxa"/>
            <w:gridSpan w:val="6"/>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申请单位</w:t>
            </w:r>
          </w:p>
        </w:tc>
        <w:tc>
          <w:tcPr>
            <w:tcW w:w="7315" w:type="dxa"/>
            <w:gridSpan w:val="11"/>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办公地址</w:t>
            </w:r>
          </w:p>
        </w:tc>
        <w:tc>
          <w:tcPr>
            <w:tcW w:w="731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统一社会信用代码</w:t>
            </w:r>
          </w:p>
        </w:tc>
        <w:tc>
          <w:tcPr>
            <w:tcW w:w="384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税务所在地</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注册时间</w:t>
            </w:r>
          </w:p>
        </w:tc>
        <w:tc>
          <w:tcPr>
            <w:tcW w:w="384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注册资金</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right"/>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法人</w:t>
            </w:r>
          </w:p>
        </w:tc>
        <w:tc>
          <w:tcPr>
            <w:tcW w:w="21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7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联系电话</w:t>
            </w:r>
          </w:p>
        </w:tc>
        <w:tc>
          <w:tcPr>
            <w:tcW w:w="34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仿宋_GB2312" w:hAnsi="仿宋_GB2312" w:eastAsia="仿宋_GB2312" w:cs="仿宋_GB2312"/>
                <w:b w:val="0"/>
                <w:bCs w:val="0"/>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0090" w:type="dxa"/>
            <w:gridSpan w:val="17"/>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负责人</w:t>
            </w:r>
          </w:p>
        </w:tc>
        <w:tc>
          <w:tcPr>
            <w:tcW w:w="14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7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部门及职务</w:t>
            </w:r>
          </w:p>
        </w:tc>
        <w:tc>
          <w:tcPr>
            <w:tcW w:w="2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77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手机</w:t>
            </w:r>
          </w:p>
        </w:tc>
        <w:tc>
          <w:tcPr>
            <w:tcW w:w="1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联系人</w:t>
            </w:r>
          </w:p>
        </w:tc>
        <w:tc>
          <w:tcPr>
            <w:tcW w:w="14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7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手机</w:t>
            </w:r>
          </w:p>
        </w:tc>
        <w:tc>
          <w:tcPr>
            <w:tcW w:w="2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77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QQ号</w:t>
            </w:r>
          </w:p>
        </w:tc>
        <w:tc>
          <w:tcPr>
            <w:tcW w:w="1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项目名称</w:t>
            </w:r>
          </w:p>
        </w:tc>
        <w:tc>
          <w:tcPr>
            <w:tcW w:w="731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8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项</w:t>
            </w:r>
          </w:p>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目</w:t>
            </w:r>
          </w:p>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类</w:t>
            </w:r>
          </w:p>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别</w:t>
            </w:r>
          </w:p>
        </w:tc>
        <w:tc>
          <w:tcPr>
            <w:tcW w:w="19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技术检测类</w:t>
            </w:r>
          </w:p>
        </w:tc>
        <w:tc>
          <w:tcPr>
            <w:tcW w:w="731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both"/>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sz w:val="30"/>
                <w:szCs w:val="30"/>
                <w:lang w:val="en-US" w:eastAsia="zh-CN"/>
              </w:rPr>
              <w:t xml:space="preserve">检测方法 </w:t>
            </w: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sz w:val="30"/>
                <w:szCs w:val="30"/>
                <w:lang w:val="en-US" w:eastAsia="zh-CN"/>
              </w:rPr>
              <w:t xml:space="preserve">治疗技术 </w:t>
            </w: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sz w:val="30"/>
                <w:szCs w:val="30"/>
                <w:lang w:val="en-US" w:eastAsia="zh-CN"/>
              </w:rPr>
              <w:t>医疗装备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sz w:val="30"/>
                <w:szCs w:val="30"/>
                <w:lang w:val="en-US" w:eastAsia="zh-CN"/>
              </w:rPr>
              <w:t>医药研究类</w:t>
            </w:r>
          </w:p>
        </w:tc>
        <w:tc>
          <w:tcPr>
            <w:tcW w:w="731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both"/>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sz w:val="30"/>
                <w:szCs w:val="30"/>
                <w:lang w:val="en-US" w:eastAsia="zh-CN"/>
              </w:rPr>
              <w:t xml:space="preserve">疫苗 </w:t>
            </w: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sz w:val="30"/>
                <w:szCs w:val="30"/>
                <w:lang w:val="en-US" w:eastAsia="zh-CN"/>
              </w:rPr>
              <w:t xml:space="preserve">新药 </w:t>
            </w: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sz w:val="30"/>
                <w:szCs w:val="30"/>
                <w:lang w:val="en-US" w:eastAsia="zh-CN"/>
              </w:rPr>
              <w:t>病原研究与流病调查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新型防护</w:t>
            </w:r>
          </w:p>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sz w:val="30"/>
                <w:szCs w:val="30"/>
                <w:lang w:val="en-US" w:eastAsia="zh-CN"/>
              </w:rPr>
              <w:t>产品类</w:t>
            </w:r>
          </w:p>
        </w:tc>
        <w:tc>
          <w:tcPr>
            <w:tcW w:w="7315" w:type="dxa"/>
            <w:gridSpan w:val="11"/>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color w:val="auto"/>
                <w:sz w:val="30"/>
                <w:szCs w:val="30"/>
                <w:lang w:val="en-US" w:eastAsia="zh-CN"/>
              </w:rPr>
              <w:t>新型</w:t>
            </w:r>
            <w:r>
              <w:rPr>
                <w:rFonts w:hint="eastAsia" w:ascii="仿宋_GB2312" w:hAnsi="仿宋_GB2312" w:eastAsia="仿宋_GB2312" w:cs="仿宋_GB2312"/>
                <w:b w:val="0"/>
                <w:bCs w:val="0"/>
                <w:sz w:val="30"/>
                <w:szCs w:val="30"/>
                <w:lang w:val="en-US" w:eastAsia="zh-CN"/>
              </w:rPr>
              <w:t>安全防护与灭菌产品及设备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exact"/>
        </w:trPr>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sz w:val="30"/>
                <w:szCs w:val="30"/>
                <w:lang w:val="en-US" w:eastAsia="zh-CN"/>
              </w:rPr>
              <w:t>系统平台类</w:t>
            </w:r>
          </w:p>
        </w:tc>
        <w:tc>
          <w:tcPr>
            <w:tcW w:w="7315" w:type="dxa"/>
            <w:gridSpan w:val="11"/>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sz w:val="30"/>
                <w:szCs w:val="30"/>
                <w:lang w:val="en-US" w:eastAsia="zh-CN"/>
              </w:rPr>
              <w:t xml:space="preserve">疫情监测与管控系统 </w:t>
            </w: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sz w:val="30"/>
                <w:szCs w:val="30"/>
                <w:lang w:val="en-US" w:eastAsia="zh-CN"/>
              </w:rPr>
              <w:t xml:space="preserve">智能医疗平台 </w:t>
            </w:r>
          </w:p>
          <w:p>
            <w:pPr>
              <w:keepNext w:val="0"/>
              <w:keepLines w:val="0"/>
              <w:pageBreakBefore w:val="0"/>
              <w:widowControl w:val="0"/>
              <w:kinsoku/>
              <w:wordWrap/>
              <w:overflowPunct/>
              <w:topLinePunct w:val="0"/>
              <w:autoSpaceDE/>
              <w:autoSpaceDN/>
              <w:bidi w:val="0"/>
              <w:adjustRightInd w:val="0"/>
              <w:snapToGrid w:val="0"/>
              <w:spacing w:before="0" w:after="0"/>
              <w:jc w:val="both"/>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sz w:val="30"/>
                <w:szCs w:val="30"/>
                <w:lang w:val="en-US" w:eastAsia="zh-CN"/>
              </w:rPr>
              <w:t xml:space="preserve">医废处置系统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82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sz w:val="30"/>
                <w:szCs w:val="30"/>
                <w:lang w:val="en-US" w:eastAsia="zh-CN"/>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b w:val="0"/>
                <w:bCs w:val="0"/>
                <w:sz w:val="30"/>
                <w:szCs w:val="30"/>
                <w:lang w:val="en-US" w:eastAsia="zh-CN"/>
              </w:rPr>
              <w:t>其他类</w:t>
            </w:r>
          </w:p>
        </w:tc>
        <w:tc>
          <w:tcPr>
            <w:tcW w:w="731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both"/>
              <w:textAlignment w:val="auto"/>
              <w:rPr>
                <w:rFonts w:hint="eastAsia" w:ascii="仿宋_GB2312" w:hAnsi="仿宋_GB2312" w:eastAsia="仿宋_GB2312" w:cs="仿宋_GB2312"/>
                <w:b w:val="0"/>
                <w:bCs w:val="0"/>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0"/>
                <w:szCs w:val="30"/>
                <w:lang w:val="en-US" w:eastAsia="zh-CN" w:bidi="ar-SA"/>
                <w14:textFill>
                  <w14:solidFill>
                    <w14:schemeClr w14:val="tx1"/>
                  </w14:solidFill>
                </w14:textFill>
              </w:rPr>
              <w:t>请注明</w:t>
            </w:r>
            <w:r>
              <w:rPr>
                <w:rFonts w:hint="eastAsia" w:ascii="仿宋_GB2312" w:hAnsi="仿宋_GB2312" w:eastAsia="仿宋_GB2312" w:cs="仿宋_GB2312"/>
                <w:b w:val="0"/>
                <w:bCs w:val="0"/>
                <w:color w:val="000000" w:themeColor="text1"/>
                <w:kern w:val="2"/>
                <w:sz w:val="30"/>
                <w:szCs w:val="30"/>
                <w:u w:val="single"/>
                <w:lang w:val="en-US" w:eastAsia="zh-CN" w:bidi="ar-SA"/>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0"/>
                <w:szCs w:val="30"/>
                <w:lang w:val="en-US" w:eastAsia="zh-CN" w:bidi="ar-SA"/>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0090"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300" w:firstLineChars="100"/>
              <w:jc w:val="both"/>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lang w:val="en-US" w:eastAsia="zh-CN"/>
              </w:rPr>
              <w:t>项目总人数</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人；其中：管理人员</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人，生产研发人员 </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人；</w:t>
            </w:r>
          </w:p>
          <w:p>
            <w:pPr>
              <w:keepNext w:val="0"/>
              <w:keepLines w:val="0"/>
              <w:pageBreakBefore w:val="0"/>
              <w:widowControl w:val="0"/>
              <w:kinsoku/>
              <w:wordWrap/>
              <w:overflowPunct/>
              <w:topLinePunct w:val="0"/>
              <w:autoSpaceDE/>
              <w:autoSpaceDN/>
              <w:bidi w:val="0"/>
              <w:adjustRightInd/>
              <w:snapToGrid w:val="0"/>
              <w:spacing w:before="0" w:after="0" w:line="240" w:lineRule="auto"/>
              <w:jc w:val="both"/>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u w:val="none"/>
                <w:lang w:val="en-US" w:eastAsia="zh-CN"/>
              </w:rPr>
              <w:t>销售及服务人员</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10090"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黑体" w:hAnsi="黑体" w:eastAsia="黑体" w:cs="黑体"/>
                <w:b w:val="0"/>
                <w:bCs w:val="0"/>
                <w:color w:val="auto"/>
                <w:sz w:val="30"/>
                <w:szCs w:val="30"/>
                <w:lang w:val="en-US" w:eastAsia="zh-CN"/>
              </w:rPr>
              <w:t>二、项目产业化相关信息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exact"/>
        </w:trPr>
        <w:tc>
          <w:tcPr>
            <w:tcW w:w="1830" w:type="dxa"/>
            <w:gridSpan w:val="4"/>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before="0" w:after="0" w:afterLines="0" w:line="240" w:lineRule="auto"/>
              <w:ind w:left="0" w:leftChars="0"/>
              <w:jc w:val="center"/>
              <w:textAlignment w:val="auto"/>
              <w:rPr>
                <w:rFonts w:hint="eastAsia" w:ascii="仿宋_GB2312" w:hAnsi="仿宋_GB2312" w:eastAsia="仿宋_GB2312" w:cs="仿宋_GB2312"/>
                <w:b w:val="0"/>
                <w:bCs w:val="0"/>
                <w:color w:val="auto"/>
                <w:kern w:val="2"/>
                <w:sz w:val="30"/>
                <w:szCs w:val="30"/>
                <w:vertAlign w:val="baseline"/>
                <w:lang w:val="en-US" w:eastAsia="zh-CN" w:bidi="ar-SA"/>
              </w:rPr>
            </w:pPr>
            <w:r>
              <w:rPr>
                <w:rFonts w:hint="eastAsia" w:ascii="仿宋_GB2312" w:hAnsi="仿宋_GB2312" w:eastAsia="仿宋_GB2312" w:cs="仿宋_GB2312"/>
                <w:b w:val="0"/>
                <w:bCs w:val="0"/>
                <w:color w:val="auto"/>
                <w:kern w:val="2"/>
                <w:sz w:val="30"/>
                <w:szCs w:val="30"/>
                <w:vertAlign w:val="baseline"/>
                <w:lang w:val="en-US" w:eastAsia="zh-CN" w:bidi="ar-SA"/>
              </w:rPr>
              <w:t>产业化方式</w:t>
            </w:r>
          </w:p>
        </w:tc>
        <w:tc>
          <w:tcPr>
            <w:tcW w:w="8260" w:type="dxa"/>
            <w:gridSpan w:val="13"/>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color w:val="auto"/>
                <w:sz w:val="30"/>
                <w:szCs w:val="30"/>
                <w:lang w:val="en-US" w:eastAsia="zh-CN"/>
              </w:rPr>
              <w:t xml:space="preserve">自主研发、生产 </w:t>
            </w: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color w:val="auto"/>
                <w:sz w:val="30"/>
                <w:szCs w:val="30"/>
                <w:lang w:val="en-US" w:eastAsia="zh-CN"/>
              </w:rPr>
              <w:t xml:space="preserve">合作研发、生产 </w:t>
            </w: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color w:val="auto"/>
                <w:sz w:val="30"/>
                <w:szCs w:val="30"/>
                <w:lang w:val="en-US" w:eastAsia="zh-CN"/>
              </w:rPr>
              <w:t>委托研发、生产</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color w:val="auto"/>
                <w:sz w:val="30"/>
                <w:szCs w:val="30"/>
                <w:lang w:val="en-US" w:eastAsia="zh-CN"/>
              </w:rPr>
              <w:t xml:space="preserve">技术受让、生产 </w:t>
            </w: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color w:val="auto"/>
                <w:sz w:val="30"/>
                <w:szCs w:val="30"/>
                <w:lang w:val="en-US" w:eastAsia="zh-CN"/>
              </w:rPr>
              <w:t xml:space="preserve">技术受许可、生产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color w:val="auto"/>
                <w:sz w:val="30"/>
                <w:szCs w:val="30"/>
                <w:lang w:val="en-US" w:eastAsia="zh-CN"/>
              </w:rPr>
              <w:t xml:space="preserve">技术作价入股、生产 </w:t>
            </w: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color w:val="auto"/>
                <w:sz w:val="30"/>
                <w:szCs w:val="30"/>
                <w:lang w:val="en-US" w:eastAsia="zh-CN"/>
              </w:rPr>
              <w:t>技术融资、生产</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fldChar w:fldCharType="begin"/>
            </w:r>
            <w:r>
              <w:rPr>
                <w:rFonts w:hint="eastAsia" w:ascii="仿宋_GB2312" w:hAnsi="仿宋_GB2312" w:eastAsia="仿宋_GB2312" w:cs="仿宋_GB2312"/>
                <w:b w:val="0"/>
                <w:bCs w:val="0"/>
                <w:color w:val="auto"/>
                <w:sz w:val="30"/>
                <w:szCs w:val="30"/>
                <w:lang w:val="en-US" w:eastAsia="zh-CN"/>
              </w:rPr>
              <w:instrText xml:space="preserve"> EQ \o\ac(</w:instrText>
            </w:r>
            <w:r>
              <w:rPr>
                <w:rFonts w:hint="eastAsia" w:ascii="仿宋_GB2312" w:hAnsi="仿宋_GB2312" w:eastAsia="仿宋_GB2312" w:cs="仿宋_GB2312"/>
                <w:b w:val="0"/>
                <w:bCs w:val="0"/>
                <w:color w:val="auto"/>
                <w:kern w:val="2"/>
                <w:position w:val="-6"/>
                <w:sz w:val="45"/>
                <w:szCs w:val="30"/>
                <w:lang w:val="en-US" w:eastAsia="zh-CN" w:bidi="ar-SA"/>
              </w:rPr>
              <w:instrText xml:space="preserve">□</w:instrText>
            </w:r>
            <w:r>
              <w:rPr>
                <w:rFonts w:hint="eastAsia" w:ascii="仿宋_GB2312" w:hAnsi="仿宋_GB2312" w:eastAsia="仿宋_GB2312" w:cs="仿宋_GB2312"/>
                <w:b w:val="0"/>
                <w:bCs w:val="0"/>
                <w:color w:val="auto"/>
                <w:position w:val="0"/>
                <w:sz w:val="30"/>
                <w:szCs w:val="30"/>
                <w:lang w:val="en-US" w:eastAsia="zh-CN"/>
              </w:rPr>
              <w:instrText xml:space="preserve">)</w:instrText>
            </w:r>
            <w:r>
              <w:rPr>
                <w:rFonts w:hint="eastAsia" w:ascii="仿宋_GB2312" w:hAnsi="仿宋_GB2312" w:eastAsia="仿宋_GB2312" w:cs="仿宋_GB2312"/>
                <w:b w:val="0"/>
                <w:bCs w:val="0"/>
                <w:color w:val="auto"/>
                <w:sz w:val="30"/>
                <w:szCs w:val="30"/>
                <w:lang w:val="en-US" w:eastAsia="zh-CN"/>
              </w:rPr>
              <w:fldChar w:fldCharType="end"/>
            </w:r>
            <w:r>
              <w:rPr>
                <w:rFonts w:hint="eastAsia" w:ascii="仿宋_GB2312" w:hAnsi="仿宋_GB2312" w:eastAsia="仿宋_GB2312" w:cs="仿宋_GB2312"/>
                <w:b w:val="0"/>
                <w:bCs w:val="0"/>
                <w:color w:val="auto"/>
                <w:sz w:val="30"/>
                <w:szCs w:val="30"/>
                <w:lang w:val="en-US" w:eastAsia="zh-CN"/>
              </w:rPr>
              <w:t>其它，请注明</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1830" w:type="dxa"/>
            <w:gridSpan w:val="4"/>
            <w:vMerge w:val="restart"/>
            <w:tcBorders>
              <w:top w:val="single" w:color="auto" w:sz="4" w:space="0"/>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before="0" w:after="0" w:afterLines="0" w:line="240" w:lineRule="auto"/>
              <w:ind w:left="0" w:leftChars="0"/>
              <w:jc w:val="center"/>
              <w:textAlignment w:val="auto"/>
              <w:rPr>
                <w:rFonts w:hint="eastAsia" w:ascii="仿宋_GB2312" w:hAnsi="仿宋_GB2312" w:eastAsia="仿宋_GB2312" w:cs="仿宋_GB2312"/>
                <w:b w:val="0"/>
                <w:bCs w:val="0"/>
                <w:color w:val="auto"/>
                <w:kern w:val="2"/>
                <w:sz w:val="30"/>
                <w:szCs w:val="30"/>
                <w:vertAlign w:val="baseline"/>
                <w:lang w:val="en-US" w:eastAsia="zh-CN" w:bidi="ar-SA"/>
              </w:rPr>
            </w:pPr>
            <w:r>
              <w:rPr>
                <w:rFonts w:hint="eastAsia" w:ascii="仿宋_GB2312" w:hAnsi="仿宋_GB2312" w:eastAsia="仿宋_GB2312" w:cs="仿宋_GB2312"/>
                <w:b w:val="0"/>
                <w:bCs w:val="0"/>
                <w:color w:val="auto"/>
                <w:sz w:val="30"/>
                <w:szCs w:val="30"/>
                <w:lang w:val="en-US" w:eastAsia="zh-CN"/>
              </w:rPr>
              <w:t>产业化投入</w:t>
            </w:r>
          </w:p>
        </w:tc>
        <w:tc>
          <w:tcPr>
            <w:tcW w:w="8260" w:type="dxa"/>
            <w:gridSpan w:val="13"/>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jc w:val="both"/>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产业化总投资</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万元，</w:t>
            </w:r>
            <w:r>
              <w:rPr>
                <w:rFonts w:hint="eastAsia" w:ascii="仿宋_GB2312" w:hAnsi="仿宋_GB2312" w:eastAsia="仿宋_GB2312" w:cs="仿宋_GB2312"/>
                <w:b w:val="0"/>
                <w:bCs w:val="0"/>
                <w:color w:val="auto"/>
                <w:sz w:val="30"/>
                <w:szCs w:val="30"/>
                <w:u w:val="none"/>
                <w:lang w:val="en-US" w:eastAsia="zh-CN"/>
              </w:rPr>
              <w:t>2020年1-6月投资：</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万元，其中：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1830" w:type="dxa"/>
            <w:gridSpan w:val="4"/>
            <w:vMerge w:val="continue"/>
            <w:tcBorders>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before="0" w:after="0" w:afterLines="0" w:line="240" w:lineRule="auto"/>
              <w:ind w:left="0" w:leftChars="0"/>
              <w:jc w:val="center"/>
              <w:textAlignment w:val="auto"/>
              <w:rPr>
                <w:rFonts w:hint="eastAsia" w:ascii="仿宋_GB2312" w:hAnsi="仿宋_GB2312" w:eastAsia="仿宋_GB2312" w:cs="仿宋_GB2312"/>
                <w:b w:val="0"/>
                <w:bCs w:val="0"/>
                <w:color w:val="auto"/>
                <w:sz w:val="30"/>
                <w:szCs w:val="30"/>
                <w:lang w:val="en-US" w:eastAsia="zh-CN"/>
              </w:rPr>
            </w:pPr>
          </w:p>
        </w:tc>
        <w:tc>
          <w:tcPr>
            <w:tcW w:w="23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1-6月研发费用投入</w:t>
            </w:r>
          </w:p>
        </w:tc>
        <w:tc>
          <w:tcPr>
            <w:tcW w:w="1590" w:type="dxa"/>
            <w:gridSpan w:val="4"/>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leftChars="0" w:firstLine="0" w:firstLineChars="0"/>
              <w:jc w:val="right"/>
              <w:textAlignment w:val="auto"/>
              <w:rPr>
                <w:rFonts w:hint="default"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万元</w:t>
            </w:r>
          </w:p>
        </w:tc>
        <w:tc>
          <w:tcPr>
            <w:tcW w:w="25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1-6月人员费用</w:t>
            </w:r>
          </w:p>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投入</w:t>
            </w:r>
          </w:p>
        </w:tc>
        <w:tc>
          <w:tcPr>
            <w:tcW w:w="1820" w:type="dxa"/>
            <w:gridSpan w:val="3"/>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leftChars="0" w:firstLine="0" w:firstLineChars="0"/>
              <w:jc w:val="right"/>
              <w:textAlignment w:val="auto"/>
              <w:rPr>
                <w:rFonts w:hint="default"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1830" w:type="dxa"/>
            <w:gridSpan w:val="4"/>
            <w:vMerge w:val="continue"/>
            <w:tcBorders>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before="0" w:after="0" w:afterLines="0" w:line="240" w:lineRule="auto"/>
              <w:ind w:left="0" w:leftChars="0"/>
              <w:jc w:val="center"/>
              <w:textAlignment w:val="auto"/>
              <w:rPr>
                <w:rFonts w:hint="eastAsia" w:ascii="仿宋_GB2312" w:hAnsi="仿宋_GB2312" w:eastAsia="仿宋_GB2312" w:cs="仿宋_GB2312"/>
                <w:b w:val="0"/>
                <w:bCs w:val="0"/>
                <w:color w:val="auto"/>
                <w:sz w:val="30"/>
                <w:szCs w:val="30"/>
                <w:lang w:val="en-US" w:eastAsia="zh-CN"/>
              </w:rPr>
            </w:pPr>
          </w:p>
        </w:tc>
        <w:tc>
          <w:tcPr>
            <w:tcW w:w="23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仿宋_GB2312" w:hAnsi="仿宋_GB2312" w:eastAsia="仿宋_GB2312" w:cs="仿宋_GB2312"/>
                <w:b w:val="0"/>
                <w:bCs w:val="0"/>
                <w:color w:val="auto"/>
                <w:kern w:val="2"/>
                <w:sz w:val="30"/>
                <w:szCs w:val="30"/>
                <w:u w:val="none"/>
                <w:lang w:val="en-US" w:eastAsia="zh-CN" w:bidi="ar-SA"/>
              </w:rPr>
            </w:pPr>
            <w:r>
              <w:rPr>
                <w:rFonts w:hint="eastAsia" w:ascii="仿宋_GB2312" w:hAnsi="仿宋_GB2312" w:eastAsia="仿宋_GB2312" w:cs="仿宋_GB2312"/>
                <w:b w:val="0"/>
                <w:bCs w:val="0"/>
                <w:color w:val="auto"/>
                <w:sz w:val="30"/>
                <w:szCs w:val="30"/>
                <w:lang w:val="en-US" w:eastAsia="zh-CN"/>
              </w:rPr>
              <w:t>1-6月</w:t>
            </w:r>
            <w:r>
              <w:rPr>
                <w:rFonts w:hint="eastAsia" w:ascii="仿宋_GB2312" w:hAnsi="仿宋_GB2312" w:eastAsia="仿宋_GB2312" w:cs="仿宋_GB2312"/>
                <w:b w:val="0"/>
                <w:bCs w:val="0"/>
                <w:color w:val="auto"/>
                <w:sz w:val="30"/>
                <w:szCs w:val="30"/>
                <w:u w:val="none"/>
                <w:lang w:val="en-US" w:eastAsia="zh-CN"/>
              </w:rPr>
              <w:t>生产费用投八</w:t>
            </w:r>
          </w:p>
        </w:tc>
        <w:tc>
          <w:tcPr>
            <w:tcW w:w="1590" w:type="dxa"/>
            <w:gridSpan w:val="4"/>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leftChars="0" w:firstLine="0" w:firstLineChars="0"/>
              <w:jc w:val="right"/>
              <w:textAlignment w:val="auto"/>
              <w:rPr>
                <w:rFonts w:hint="default"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万元</w:t>
            </w:r>
          </w:p>
        </w:tc>
        <w:tc>
          <w:tcPr>
            <w:tcW w:w="25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lang w:val="en-US" w:eastAsia="zh-CN"/>
              </w:rPr>
              <w:t>1-6月</w:t>
            </w:r>
            <w:r>
              <w:rPr>
                <w:rFonts w:hint="eastAsia" w:ascii="仿宋_GB2312" w:hAnsi="仿宋_GB2312" w:eastAsia="仿宋_GB2312" w:cs="仿宋_GB2312"/>
                <w:b w:val="0"/>
                <w:bCs w:val="0"/>
                <w:color w:val="auto"/>
                <w:sz w:val="30"/>
                <w:szCs w:val="30"/>
                <w:u w:val="none"/>
                <w:lang w:val="en-US" w:eastAsia="zh-CN"/>
              </w:rPr>
              <w:t>其他费用</w:t>
            </w:r>
          </w:p>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仿宋_GB2312" w:hAnsi="仿宋_GB2312" w:eastAsia="仿宋_GB2312" w:cs="仿宋_GB2312"/>
                <w:b w:val="0"/>
                <w:bCs w:val="0"/>
                <w:color w:val="auto"/>
                <w:kern w:val="2"/>
                <w:sz w:val="30"/>
                <w:szCs w:val="30"/>
                <w:u w:val="none"/>
                <w:lang w:val="en-US" w:eastAsia="zh-CN" w:bidi="ar-SA"/>
              </w:rPr>
            </w:pPr>
            <w:r>
              <w:rPr>
                <w:rFonts w:hint="eastAsia" w:ascii="仿宋_GB2312" w:hAnsi="仿宋_GB2312" w:eastAsia="仿宋_GB2312" w:cs="仿宋_GB2312"/>
                <w:b w:val="0"/>
                <w:bCs w:val="0"/>
                <w:color w:val="auto"/>
                <w:sz w:val="30"/>
                <w:szCs w:val="30"/>
                <w:u w:val="none"/>
                <w:lang w:val="en-US" w:eastAsia="zh-CN"/>
              </w:rPr>
              <w:t>投入</w:t>
            </w:r>
          </w:p>
        </w:tc>
        <w:tc>
          <w:tcPr>
            <w:tcW w:w="1820" w:type="dxa"/>
            <w:gridSpan w:val="3"/>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leftChars="0" w:firstLine="0" w:firstLineChars="0"/>
              <w:jc w:val="right"/>
              <w:textAlignment w:val="auto"/>
              <w:rPr>
                <w:rFonts w:hint="default"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30" w:type="dxa"/>
            <w:gridSpan w:val="4"/>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销售收入</w:t>
            </w:r>
          </w:p>
        </w:tc>
        <w:tc>
          <w:tcPr>
            <w:tcW w:w="2300" w:type="dxa"/>
            <w:gridSpan w:val="3"/>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1-6月已签合同、协议份数</w:t>
            </w:r>
          </w:p>
        </w:tc>
        <w:tc>
          <w:tcPr>
            <w:tcW w:w="1590" w:type="dxa"/>
            <w:gridSpan w:val="4"/>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right"/>
              <w:textAlignment w:val="auto"/>
              <w:rPr>
                <w:rFonts w:hint="default"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份</w:t>
            </w:r>
          </w:p>
        </w:tc>
        <w:tc>
          <w:tcPr>
            <w:tcW w:w="2550"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1-6月合同、协议总金额</w:t>
            </w:r>
          </w:p>
        </w:tc>
        <w:tc>
          <w:tcPr>
            <w:tcW w:w="18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right"/>
              <w:textAlignment w:val="auto"/>
              <w:rPr>
                <w:rFonts w:hint="default"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1830" w:type="dxa"/>
            <w:gridSpan w:val="4"/>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u w:val="none"/>
                <w:lang w:val="en-US" w:eastAsia="zh-CN"/>
              </w:rPr>
            </w:pPr>
          </w:p>
        </w:tc>
        <w:tc>
          <w:tcPr>
            <w:tcW w:w="2300" w:type="dxa"/>
            <w:gridSpan w:val="3"/>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u w:val="none"/>
                <w:lang w:val="en-US" w:eastAsia="zh-CN"/>
              </w:rPr>
            </w:pPr>
          </w:p>
        </w:tc>
        <w:tc>
          <w:tcPr>
            <w:tcW w:w="1590" w:type="dxa"/>
            <w:gridSpan w:val="4"/>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u w:val="none"/>
                <w:lang w:val="en-US" w:eastAsia="zh-CN"/>
              </w:rPr>
            </w:pPr>
          </w:p>
        </w:tc>
        <w:tc>
          <w:tcPr>
            <w:tcW w:w="2550"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lang w:val="en-US" w:eastAsia="zh-CN"/>
              </w:rPr>
              <w:t>1-6月已开票金额</w:t>
            </w:r>
          </w:p>
        </w:tc>
        <w:tc>
          <w:tcPr>
            <w:tcW w:w="18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right"/>
              <w:textAlignment w:val="auto"/>
              <w:rPr>
                <w:rFonts w:hint="default"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830" w:type="dxa"/>
            <w:gridSpan w:val="4"/>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u w:val="none"/>
                <w:lang w:val="en-US" w:eastAsia="zh-CN"/>
              </w:rPr>
            </w:pPr>
          </w:p>
        </w:tc>
        <w:tc>
          <w:tcPr>
            <w:tcW w:w="3890" w:type="dxa"/>
            <w:gridSpan w:val="7"/>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lang w:val="en-US" w:eastAsia="zh-CN"/>
              </w:rPr>
              <w:t>预计2020年销售收入</w:t>
            </w:r>
          </w:p>
        </w:tc>
        <w:tc>
          <w:tcPr>
            <w:tcW w:w="43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right"/>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830" w:type="dxa"/>
            <w:gridSpan w:val="4"/>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社会贡献</w:t>
            </w:r>
          </w:p>
        </w:tc>
        <w:tc>
          <w:tcPr>
            <w:tcW w:w="2315" w:type="dxa"/>
            <w:gridSpan w:val="4"/>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1-6月无偿使用产品名称</w:t>
            </w:r>
          </w:p>
        </w:tc>
        <w:tc>
          <w:tcPr>
            <w:tcW w:w="2890"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总价值</w:t>
            </w:r>
          </w:p>
        </w:tc>
        <w:tc>
          <w:tcPr>
            <w:tcW w:w="18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right"/>
              <w:textAlignment w:val="auto"/>
              <w:rPr>
                <w:rFonts w:hint="default"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830" w:type="dxa"/>
            <w:gridSpan w:val="4"/>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2315" w:type="dxa"/>
            <w:gridSpan w:val="4"/>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1-6月捐赠产品名称</w:t>
            </w:r>
          </w:p>
        </w:tc>
        <w:tc>
          <w:tcPr>
            <w:tcW w:w="2890"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总价值</w:t>
            </w:r>
          </w:p>
        </w:tc>
        <w:tc>
          <w:tcPr>
            <w:tcW w:w="18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right"/>
              <w:textAlignment w:val="auto"/>
              <w:rPr>
                <w:rFonts w:hint="default"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10090" w:type="dxa"/>
            <w:gridSpan w:val="17"/>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u w:val="none"/>
                <w:lang w:val="en-US" w:eastAsia="zh-CN"/>
              </w:rPr>
            </w:pPr>
            <w:r>
              <w:rPr>
                <w:rFonts w:hint="eastAsia" w:ascii="黑体" w:hAnsi="黑体" w:eastAsia="黑体" w:cs="黑体"/>
                <w:b w:val="0"/>
                <w:bCs w:val="0"/>
                <w:color w:val="auto"/>
                <w:sz w:val="30"/>
                <w:szCs w:val="30"/>
                <w:lang w:val="en-US" w:eastAsia="zh-CN"/>
              </w:rPr>
              <w:t>三、项目专利及产品情况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945" w:type="dxa"/>
            <w:gridSpan w:val="2"/>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专利</w:t>
            </w:r>
          </w:p>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申请情况</w:t>
            </w:r>
          </w:p>
        </w:tc>
        <w:tc>
          <w:tcPr>
            <w:tcW w:w="1530" w:type="dxa"/>
            <w:gridSpan w:val="3"/>
            <w:tcBorders>
              <w:left w:val="single" w:color="auto" w:sz="4" w:space="0"/>
              <w:right w:val="single" w:color="auto" w:sz="4" w:space="0"/>
            </w:tcBorders>
            <w:vAlign w:val="center"/>
          </w:tcPr>
          <w:p>
            <w:pPr>
              <w:pStyle w:val="3"/>
              <w:wordWrap/>
              <w:snapToGrid w:val="0"/>
              <w:spacing w:before="0" w:after="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发明专利</w:t>
            </w:r>
          </w:p>
        </w:tc>
        <w:tc>
          <w:tcPr>
            <w:tcW w:w="1670" w:type="dxa"/>
            <w:gridSpan w:val="3"/>
            <w:tcBorders>
              <w:left w:val="single" w:color="auto" w:sz="4" w:space="0"/>
              <w:right w:val="single" w:color="auto" w:sz="4" w:space="0"/>
            </w:tcBorders>
            <w:vAlign w:val="center"/>
          </w:tcPr>
          <w:p>
            <w:pPr>
              <w:pStyle w:val="3"/>
              <w:wordWrap/>
              <w:snapToGrid w:val="0"/>
              <w:spacing w:before="0" w:after="0"/>
              <w:jc w:val="righ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项</w:t>
            </w:r>
          </w:p>
        </w:tc>
        <w:tc>
          <w:tcPr>
            <w:tcW w:w="5945" w:type="dxa"/>
            <w:gridSpan w:val="9"/>
            <w:tcBorders>
              <w:left w:val="single" w:color="auto" w:sz="4" w:space="0"/>
              <w:right w:val="single" w:color="auto" w:sz="4" w:space="0"/>
            </w:tcBorders>
            <w:vAlign w:val="center"/>
          </w:tcPr>
          <w:p>
            <w:pPr>
              <w:pStyle w:val="3"/>
              <w:wordWrap/>
              <w:snapToGrid w:val="0"/>
              <w:spacing w:before="0" w:after="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专利申请号：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945"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530" w:type="dxa"/>
            <w:gridSpan w:val="3"/>
            <w:tcBorders>
              <w:left w:val="single" w:color="auto" w:sz="4" w:space="0"/>
              <w:right w:val="single" w:color="auto" w:sz="4" w:space="0"/>
            </w:tcBorders>
            <w:vAlign w:val="center"/>
          </w:tcPr>
          <w:p>
            <w:pPr>
              <w:pStyle w:val="3"/>
              <w:wordWrap/>
              <w:snapToGrid w:val="0"/>
              <w:spacing w:before="0" w:after="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实用新型</w:t>
            </w:r>
          </w:p>
        </w:tc>
        <w:tc>
          <w:tcPr>
            <w:tcW w:w="1670" w:type="dxa"/>
            <w:gridSpan w:val="3"/>
            <w:tcBorders>
              <w:left w:val="single" w:color="auto" w:sz="4" w:space="0"/>
              <w:right w:val="single" w:color="auto" w:sz="4" w:space="0"/>
            </w:tcBorders>
            <w:vAlign w:val="center"/>
          </w:tcPr>
          <w:p>
            <w:pPr>
              <w:pStyle w:val="3"/>
              <w:wordWrap/>
              <w:snapToGrid w:val="0"/>
              <w:spacing w:before="0" w:after="0"/>
              <w:jc w:val="righ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项</w:t>
            </w:r>
          </w:p>
        </w:tc>
        <w:tc>
          <w:tcPr>
            <w:tcW w:w="5945" w:type="dxa"/>
            <w:gridSpan w:val="9"/>
            <w:tcBorders>
              <w:left w:val="single" w:color="auto" w:sz="4" w:space="0"/>
              <w:right w:val="single" w:color="auto" w:sz="4" w:space="0"/>
            </w:tcBorders>
            <w:vAlign w:val="center"/>
          </w:tcPr>
          <w:p>
            <w:pPr>
              <w:pStyle w:val="3"/>
              <w:wordWrap/>
              <w:snapToGrid w:val="0"/>
              <w:spacing w:before="0" w:after="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专利申请号：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945"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530" w:type="dxa"/>
            <w:gridSpan w:val="3"/>
            <w:tcBorders>
              <w:left w:val="single" w:color="auto" w:sz="4" w:space="0"/>
              <w:right w:val="single" w:color="auto" w:sz="4" w:space="0"/>
            </w:tcBorders>
            <w:vAlign w:val="center"/>
          </w:tcPr>
          <w:p>
            <w:pPr>
              <w:pStyle w:val="3"/>
              <w:wordWrap/>
              <w:snapToGrid w:val="0"/>
              <w:spacing w:before="0" w:after="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外观设计</w:t>
            </w:r>
          </w:p>
        </w:tc>
        <w:tc>
          <w:tcPr>
            <w:tcW w:w="1670" w:type="dxa"/>
            <w:gridSpan w:val="3"/>
            <w:tcBorders>
              <w:left w:val="single" w:color="auto" w:sz="4" w:space="0"/>
              <w:right w:val="single" w:color="auto" w:sz="4" w:space="0"/>
            </w:tcBorders>
            <w:vAlign w:val="center"/>
          </w:tcPr>
          <w:p>
            <w:pPr>
              <w:pStyle w:val="3"/>
              <w:wordWrap/>
              <w:snapToGrid w:val="0"/>
              <w:spacing w:before="0" w:after="0"/>
              <w:jc w:val="righ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项</w:t>
            </w:r>
          </w:p>
        </w:tc>
        <w:tc>
          <w:tcPr>
            <w:tcW w:w="5945" w:type="dxa"/>
            <w:gridSpan w:val="9"/>
            <w:tcBorders>
              <w:left w:val="single" w:color="auto" w:sz="4" w:space="0"/>
              <w:right w:val="single" w:color="auto" w:sz="4" w:space="0"/>
            </w:tcBorders>
            <w:vAlign w:val="center"/>
          </w:tcPr>
          <w:p>
            <w:pPr>
              <w:pStyle w:val="3"/>
              <w:wordWrap/>
              <w:snapToGrid w:val="0"/>
              <w:spacing w:before="0" w:after="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专利申请号：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945"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p>
        </w:tc>
        <w:tc>
          <w:tcPr>
            <w:tcW w:w="1530" w:type="dxa"/>
            <w:gridSpan w:val="3"/>
            <w:tcBorders>
              <w:left w:val="single" w:color="auto" w:sz="4" w:space="0"/>
              <w:right w:val="single" w:color="auto" w:sz="4" w:space="0"/>
            </w:tcBorders>
            <w:vAlign w:val="center"/>
          </w:tcPr>
          <w:p>
            <w:pPr>
              <w:pStyle w:val="3"/>
              <w:wordWrap/>
              <w:snapToGrid w:val="0"/>
              <w:spacing w:before="0" w:after="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其他</w:t>
            </w:r>
          </w:p>
        </w:tc>
        <w:tc>
          <w:tcPr>
            <w:tcW w:w="1670" w:type="dxa"/>
            <w:gridSpan w:val="3"/>
            <w:tcBorders>
              <w:left w:val="single" w:color="auto" w:sz="4" w:space="0"/>
              <w:right w:val="single" w:color="auto" w:sz="4" w:space="0"/>
            </w:tcBorders>
            <w:vAlign w:val="center"/>
          </w:tcPr>
          <w:p>
            <w:pPr>
              <w:pStyle w:val="3"/>
              <w:wordWrap/>
              <w:snapToGrid w:val="0"/>
              <w:spacing w:before="0" w:after="0"/>
              <w:jc w:val="righ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项</w:t>
            </w:r>
          </w:p>
        </w:tc>
        <w:tc>
          <w:tcPr>
            <w:tcW w:w="5945" w:type="dxa"/>
            <w:gridSpan w:val="9"/>
            <w:tcBorders>
              <w:left w:val="single" w:color="auto" w:sz="4" w:space="0"/>
              <w:right w:val="single" w:color="auto" w:sz="4" w:space="0"/>
            </w:tcBorders>
            <w:vAlign w:val="center"/>
          </w:tcPr>
          <w:p>
            <w:pPr>
              <w:pStyle w:val="3"/>
              <w:wordWrap/>
              <w:snapToGrid w:val="0"/>
              <w:spacing w:before="0" w:after="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945" w:type="dxa"/>
            <w:gridSpan w:val="2"/>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专利</w:t>
            </w:r>
          </w:p>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授权情况</w:t>
            </w:r>
          </w:p>
        </w:tc>
        <w:tc>
          <w:tcPr>
            <w:tcW w:w="1530" w:type="dxa"/>
            <w:gridSpan w:val="3"/>
            <w:tcBorders>
              <w:left w:val="single" w:color="auto" w:sz="4" w:space="0"/>
              <w:right w:val="single" w:color="auto" w:sz="4" w:space="0"/>
            </w:tcBorders>
            <w:vAlign w:val="center"/>
          </w:tcPr>
          <w:p>
            <w:pPr>
              <w:pStyle w:val="3"/>
              <w:wordWrap/>
              <w:snapToGrid w:val="0"/>
              <w:spacing w:before="0" w:after="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发明专利</w:t>
            </w:r>
          </w:p>
        </w:tc>
        <w:tc>
          <w:tcPr>
            <w:tcW w:w="1670" w:type="dxa"/>
            <w:gridSpan w:val="3"/>
            <w:tcBorders>
              <w:left w:val="single" w:color="auto" w:sz="4" w:space="0"/>
              <w:right w:val="single" w:color="auto" w:sz="4" w:space="0"/>
            </w:tcBorders>
            <w:vAlign w:val="center"/>
          </w:tcPr>
          <w:p>
            <w:pPr>
              <w:pStyle w:val="3"/>
              <w:wordWrap/>
              <w:snapToGrid w:val="0"/>
              <w:spacing w:before="0" w:after="0"/>
              <w:jc w:val="righ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项</w:t>
            </w:r>
          </w:p>
        </w:tc>
        <w:tc>
          <w:tcPr>
            <w:tcW w:w="5945" w:type="dxa"/>
            <w:gridSpan w:val="9"/>
            <w:tcBorders>
              <w:left w:val="single" w:color="auto" w:sz="4" w:space="0"/>
              <w:right w:val="single" w:color="auto" w:sz="4" w:space="0"/>
            </w:tcBorders>
            <w:vAlign w:val="center"/>
          </w:tcPr>
          <w:p>
            <w:pPr>
              <w:pStyle w:val="3"/>
              <w:wordWrap/>
              <w:snapToGrid w:val="0"/>
              <w:spacing w:before="0" w:after="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945" w:type="dxa"/>
            <w:gridSpan w:val="2"/>
            <w:vMerge w:val="continue"/>
            <w:tcBorders>
              <w:left w:val="single" w:color="auto" w:sz="4" w:space="0"/>
              <w:right w:val="single" w:color="auto" w:sz="4" w:space="0"/>
            </w:tcBorders>
            <w:vAlign w:val="center"/>
          </w:tcPr>
          <w:p>
            <w:pPr>
              <w:pStyle w:val="2"/>
              <w:rPr>
                <w:rFonts w:hint="eastAsia"/>
                <w:lang w:val="en-US" w:eastAsia="zh-CN"/>
              </w:rPr>
            </w:pPr>
          </w:p>
        </w:tc>
        <w:tc>
          <w:tcPr>
            <w:tcW w:w="1530" w:type="dxa"/>
            <w:gridSpan w:val="3"/>
            <w:tcBorders>
              <w:left w:val="single" w:color="auto" w:sz="4" w:space="0"/>
              <w:right w:val="single" w:color="auto" w:sz="4" w:space="0"/>
            </w:tcBorders>
            <w:vAlign w:val="center"/>
          </w:tcPr>
          <w:p>
            <w:pPr>
              <w:pStyle w:val="3"/>
              <w:wordWrap/>
              <w:snapToGrid w:val="0"/>
              <w:spacing w:before="0" w:after="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实用新型</w:t>
            </w:r>
          </w:p>
        </w:tc>
        <w:tc>
          <w:tcPr>
            <w:tcW w:w="1670" w:type="dxa"/>
            <w:gridSpan w:val="3"/>
            <w:tcBorders>
              <w:left w:val="single" w:color="auto" w:sz="4" w:space="0"/>
              <w:right w:val="single" w:color="auto" w:sz="4" w:space="0"/>
            </w:tcBorders>
            <w:vAlign w:val="center"/>
          </w:tcPr>
          <w:p>
            <w:pPr>
              <w:pStyle w:val="3"/>
              <w:wordWrap/>
              <w:snapToGrid w:val="0"/>
              <w:spacing w:before="0" w:after="0"/>
              <w:jc w:val="righ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项</w:t>
            </w:r>
          </w:p>
        </w:tc>
        <w:tc>
          <w:tcPr>
            <w:tcW w:w="5945" w:type="dxa"/>
            <w:gridSpan w:val="9"/>
            <w:tcBorders>
              <w:left w:val="single" w:color="auto" w:sz="4" w:space="0"/>
              <w:right w:val="single" w:color="auto" w:sz="4" w:space="0"/>
            </w:tcBorders>
            <w:vAlign w:val="center"/>
          </w:tcPr>
          <w:p>
            <w:pPr>
              <w:pStyle w:val="3"/>
              <w:wordWrap/>
              <w:snapToGrid w:val="0"/>
              <w:spacing w:before="0" w:after="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945" w:type="dxa"/>
            <w:gridSpan w:val="2"/>
            <w:vMerge w:val="continue"/>
            <w:tcBorders>
              <w:left w:val="single" w:color="auto" w:sz="4" w:space="0"/>
              <w:right w:val="single" w:color="auto" w:sz="4" w:space="0"/>
            </w:tcBorders>
            <w:vAlign w:val="center"/>
          </w:tcPr>
          <w:p>
            <w:pPr>
              <w:pStyle w:val="2"/>
              <w:rPr>
                <w:rFonts w:hint="eastAsia"/>
                <w:lang w:val="en-US" w:eastAsia="zh-CN"/>
              </w:rPr>
            </w:pPr>
          </w:p>
        </w:tc>
        <w:tc>
          <w:tcPr>
            <w:tcW w:w="1530" w:type="dxa"/>
            <w:gridSpan w:val="3"/>
            <w:tcBorders>
              <w:left w:val="single" w:color="auto" w:sz="4" w:space="0"/>
              <w:right w:val="single" w:color="auto" w:sz="4" w:space="0"/>
            </w:tcBorders>
            <w:vAlign w:val="center"/>
          </w:tcPr>
          <w:p>
            <w:pPr>
              <w:pStyle w:val="3"/>
              <w:wordWrap/>
              <w:snapToGrid w:val="0"/>
              <w:spacing w:before="0" w:after="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外观设计</w:t>
            </w:r>
          </w:p>
        </w:tc>
        <w:tc>
          <w:tcPr>
            <w:tcW w:w="1670" w:type="dxa"/>
            <w:gridSpan w:val="3"/>
            <w:tcBorders>
              <w:left w:val="single" w:color="auto" w:sz="4" w:space="0"/>
              <w:right w:val="single" w:color="auto" w:sz="4" w:space="0"/>
            </w:tcBorders>
            <w:vAlign w:val="center"/>
          </w:tcPr>
          <w:p>
            <w:pPr>
              <w:pStyle w:val="3"/>
              <w:wordWrap/>
              <w:snapToGrid w:val="0"/>
              <w:spacing w:before="0" w:after="0"/>
              <w:jc w:val="righ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项</w:t>
            </w:r>
          </w:p>
        </w:tc>
        <w:tc>
          <w:tcPr>
            <w:tcW w:w="5945" w:type="dxa"/>
            <w:gridSpan w:val="9"/>
            <w:tcBorders>
              <w:left w:val="single" w:color="auto" w:sz="4" w:space="0"/>
              <w:right w:val="single" w:color="auto" w:sz="4" w:space="0"/>
            </w:tcBorders>
            <w:vAlign w:val="center"/>
          </w:tcPr>
          <w:p>
            <w:pPr>
              <w:pStyle w:val="3"/>
              <w:wordWrap/>
              <w:snapToGrid w:val="0"/>
              <w:spacing w:before="0" w:after="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945" w:type="dxa"/>
            <w:gridSpan w:val="2"/>
            <w:vMerge w:val="continue"/>
            <w:tcBorders>
              <w:left w:val="single" w:color="auto" w:sz="4" w:space="0"/>
              <w:right w:val="single" w:color="auto" w:sz="4" w:space="0"/>
            </w:tcBorders>
            <w:vAlign w:val="center"/>
          </w:tcPr>
          <w:p>
            <w:pPr>
              <w:pStyle w:val="2"/>
              <w:rPr>
                <w:rFonts w:hint="eastAsia"/>
                <w:lang w:val="en-US" w:eastAsia="zh-CN"/>
              </w:rPr>
            </w:pPr>
          </w:p>
        </w:tc>
        <w:tc>
          <w:tcPr>
            <w:tcW w:w="1530" w:type="dxa"/>
            <w:gridSpan w:val="3"/>
            <w:tcBorders>
              <w:left w:val="single" w:color="auto" w:sz="4" w:space="0"/>
              <w:right w:val="single" w:color="auto" w:sz="4" w:space="0"/>
            </w:tcBorders>
            <w:vAlign w:val="center"/>
          </w:tcPr>
          <w:p>
            <w:pPr>
              <w:pStyle w:val="3"/>
              <w:wordWrap/>
              <w:snapToGrid w:val="0"/>
              <w:spacing w:before="0" w:after="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其他</w:t>
            </w:r>
          </w:p>
        </w:tc>
        <w:tc>
          <w:tcPr>
            <w:tcW w:w="1670" w:type="dxa"/>
            <w:gridSpan w:val="3"/>
            <w:tcBorders>
              <w:left w:val="single" w:color="auto" w:sz="4" w:space="0"/>
              <w:right w:val="single" w:color="auto" w:sz="4" w:space="0"/>
            </w:tcBorders>
            <w:vAlign w:val="center"/>
          </w:tcPr>
          <w:p>
            <w:pPr>
              <w:pStyle w:val="3"/>
              <w:wordWrap/>
              <w:snapToGrid w:val="0"/>
              <w:spacing w:before="0" w:after="0"/>
              <w:jc w:val="righ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项</w:t>
            </w:r>
          </w:p>
        </w:tc>
        <w:tc>
          <w:tcPr>
            <w:tcW w:w="5945" w:type="dxa"/>
            <w:gridSpan w:val="9"/>
            <w:tcBorders>
              <w:left w:val="single" w:color="auto" w:sz="4" w:space="0"/>
              <w:right w:val="single" w:color="auto" w:sz="4" w:space="0"/>
            </w:tcBorders>
            <w:vAlign w:val="center"/>
          </w:tcPr>
          <w:p>
            <w:pPr>
              <w:pStyle w:val="3"/>
              <w:wordWrap/>
              <w:snapToGrid w:val="0"/>
              <w:spacing w:before="0" w:after="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4145" w:type="dxa"/>
            <w:gridSpan w:val="8"/>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产品生产许可批号</w:t>
            </w:r>
          </w:p>
        </w:tc>
        <w:tc>
          <w:tcPr>
            <w:tcW w:w="5945" w:type="dxa"/>
            <w:gridSpan w:val="9"/>
            <w:tcBorders>
              <w:left w:val="single" w:color="auto" w:sz="4" w:space="0"/>
              <w:right w:val="single" w:color="auto" w:sz="4" w:space="0"/>
            </w:tcBorders>
            <w:vAlign w:val="center"/>
          </w:tcPr>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4145" w:type="dxa"/>
            <w:gridSpan w:val="8"/>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国家质量标准</w:t>
            </w:r>
          </w:p>
        </w:tc>
        <w:tc>
          <w:tcPr>
            <w:tcW w:w="5945"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黑体" w:hAnsi="黑体" w:eastAsia="黑体" w:cs="黑体"/>
                <w:b w:val="0"/>
                <w:bCs w:val="0"/>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0090" w:type="dxa"/>
            <w:gridSpan w:val="17"/>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黑体" w:hAnsi="黑体" w:eastAsia="黑体" w:cs="黑体"/>
                <w:b w:val="0"/>
                <w:bCs w:val="0"/>
                <w:color w:val="auto"/>
                <w:sz w:val="30"/>
                <w:szCs w:val="30"/>
                <w:lang w:val="en-US" w:eastAsia="zh-CN"/>
              </w:rPr>
            </w:pPr>
            <w:r>
              <w:rPr>
                <w:rFonts w:hint="eastAsia" w:asciiTheme="majorEastAsia" w:hAnsiTheme="majorEastAsia" w:eastAsiaTheme="majorEastAsia" w:cstheme="majorEastAsia"/>
                <w:b/>
                <w:bCs/>
                <w:color w:val="auto"/>
                <w:sz w:val="28"/>
                <w:szCs w:val="28"/>
                <w:lang w:val="en-US" w:eastAsia="zh-CN"/>
              </w:rPr>
              <w:t>四、产业化项目简介（1000字以内）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2" w:hRule="exact"/>
        </w:trPr>
        <w:tc>
          <w:tcPr>
            <w:tcW w:w="10090" w:type="dxa"/>
            <w:gridSpan w:val="17"/>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after="0"/>
              <w:jc w:val="both"/>
              <w:textAlignment w:val="auto"/>
              <w:rPr>
                <w:rFonts w:hint="eastAsia" w:ascii="黑体" w:hAnsi="黑体" w:eastAsia="黑体" w:cs="黑体"/>
                <w:b w:val="0"/>
                <w:bCs w:val="0"/>
                <w:color w:val="auto"/>
                <w:sz w:val="30"/>
                <w:szCs w:val="30"/>
                <w:lang w:val="en-US" w:eastAsia="zh-CN"/>
              </w:rPr>
            </w:pPr>
            <w:r>
              <w:rPr>
                <w:rFonts w:hint="eastAsia" w:asciiTheme="minorEastAsia" w:hAnsiTheme="minorEastAsia" w:eastAsiaTheme="minorEastAsia" w:cstheme="minorEastAsia"/>
                <w:b w:val="0"/>
                <w:bCs w:val="0"/>
                <w:color w:val="auto"/>
                <w:kern w:val="2"/>
                <w:sz w:val="28"/>
                <w:szCs w:val="28"/>
                <w:lang w:val="en-US" w:eastAsia="zh-CN" w:bidi="ar-SA"/>
              </w:rPr>
              <w:t>（产品特点、产品图片、核心技术水平、知识产权情况、对防控疫情起的作用、生产周期、产业化情况，2020年1-6月份产生的销售收入及预计全年销售收入、以及产生的社会效益等。）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10090" w:type="dxa"/>
            <w:gridSpan w:val="17"/>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default"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五、项目负责人诚信承诺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4" w:hRule="exact"/>
        </w:trPr>
        <w:tc>
          <w:tcPr>
            <w:tcW w:w="10090" w:type="dxa"/>
            <w:gridSpan w:val="17"/>
            <w:tcBorders>
              <w:left w:val="single" w:color="auto" w:sz="4" w:space="0"/>
              <w:right w:val="single" w:color="auto" w:sz="4" w:space="0"/>
            </w:tcBorders>
            <w:vAlign w:val="top"/>
          </w:tcPr>
          <w:p>
            <w:pPr>
              <w:numPr>
                <w:ilvl w:val="0"/>
                <w:numId w:val="0"/>
              </w:numPr>
              <w:adjustRightInd w:val="0"/>
              <w:snapToGrid w:val="0"/>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我已认真阅读《关于申报2020年洪山区疫情防控所需产业化科技成果项目补贴的通知》及其附件，知晓申报要求。</w:t>
            </w:r>
          </w:p>
          <w:p>
            <w:pPr>
              <w:numPr>
                <w:ilvl w:val="0"/>
                <w:numId w:val="0"/>
              </w:numPr>
              <w:adjustRightInd w:val="0"/>
              <w:snapToGrid w:val="0"/>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申报材料和相关内容真实有效，无夸大不实、弄虚作假。</w:t>
            </w:r>
          </w:p>
          <w:p>
            <w:pPr>
              <w:numPr>
                <w:ilvl w:val="0"/>
                <w:numId w:val="0"/>
              </w:numPr>
              <w:adjustRightInd w:val="0"/>
              <w:snapToGrid w:val="0"/>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3.不请托，不游说，不进行任何可能影响项目公正性的活动。</w:t>
            </w:r>
          </w:p>
          <w:p>
            <w:pPr>
              <w:adjustRightInd w:val="0"/>
              <w:snapToGrid w:val="0"/>
              <w:spacing w:line="560" w:lineRule="exact"/>
              <w:ind w:firstLine="3635" w:firstLineChars="129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lang w:val="en-US" w:eastAsia="zh-CN"/>
              </w:rPr>
              <w:t xml:space="preserve"> </w:t>
            </w:r>
          </w:p>
          <w:p>
            <w:pPr>
              <w:adjustRightInd w:val="0"/>
              <w:snapToGrid w:val="0"/>
              <w:spacing w:line="560" w:lineRule="exact"/>
              <w:ind w:firstLine="4180" w:firstLineChars="149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项目负责人签名：           </w:t>
            </w:r>
          </w:p>
          <w:p>
            <w:pPr>
              <w:adjustRightInd w:val="0"/>
              <w:snapToGrid w:val="0"/>
              <w:spacing w:line="560" w:lineRule="exact"/>
              <w:ind w:firstLine="5600" w:firstLineChars="20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10090" w:type="dxa"/>
            <w:gridSpan w:val="17"/>
            <w:tcBorders>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before="0" w:after="0"/>
              <w:jc w:val="center"/>
              <w:textAlignment w:val="auto"/>
              <w:rPr>
                <w:rFonts w:hint="eastAsia" w:asciiTheme="majorEastAsia" w:hAnsiTheme="majorEastAsia" w:eastAsiaTheme="majorEastAsia" w:cstheme="majorEastAsia"/>
                <w:b/>
                <w:bCs/>
                <w:color w:val="auto"/>
                <w:kern w:val="2"/>
                <w:sz w:val="28"/>
                <w:szCs w:val="28"/>
                <w:lang w:val="en-US" w:eastAsia="zh-CN" w:bidi="ar-SA"/>
              </w:rPr>
            </w:pPr>
            <w:r>
              <w:rPr>
                <w:rFonts w:hint="eastAsia" w:asciiTheme="majorEastAsia" w:hAnsiTheme="majorEastAsia" w:eastAsiaTheme="majorEastAsia" w:cstheme="majorEastAsia"/>
                <w:b/>
                <w:bCs/>
                <w:color w:val="auto"/>
                <w:kern w:val="2"/>
                <w:sz w:val="28"/>
                <w:szCs w:val="28"/>
                <w:lang w:val="en-US" w:eastAsia="zh-CN" w:bidi="ar-SA"/>
              </w:rPr>
              <w:t>五、申报单位承诺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exact"/>
        </w:trPr>
        <w:tc>
          <w:tcPr>
            <w:tcW w:w="10090" w:type="dxa"/>
            <w:gridSpan w:val="17"/>
            <w:tcBorders>
              <w:left w:val="single" w:color="auto" w:sz="4" w:space="0"/>
              <w:right w:val="single" w:color="auto" w:sz="4" w:space="0"/>
            </w:tcBorders>
            <w:vAlign w:val="top"/>
          </w:tcPr>
          <w:p>
            <w:pPr>
              <w:pStyle w:val="2"/>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本单位承诺，所提交的申报材料均真实有效，决无虚报隐瞒，本单位对申报材料的真实性承担相应法律责任。</w:t>
            </w:r>
          </w:p>
          <w:p>
            <w:pPr>
              <w:adjustRightInd w:val="0"/>
              <w:snapToGrid w:val="0"/>
              <w:spacing w:line="560" w:lineRule="exact"/>
              <w:ind w:firstLine="3620" w:firstLineChars="1293"/>
              <w:rPr>
                <w:rFonts w:hint="eastAsia" w:ascii="仿宋_GB2312" w:hAnsi="仿宋_GB2312" w:eastAsia="仿宋_GB2312" w:cs="仿宋_GB2312"/>
                <w:sz w:val="28"/>
                <w:szCs w:val="28"/>
              </w:rPr>
            </w:pPr>
          </w:p>
          <w:p>
            <w:pPr>
              <w:adjustRightInd w:val="0"/>
              <w:snapToGrid w:val="0"/>
              <w:spacing w:line="560" w:lineRule="exact"/>
              <w:ind w:firstLine="3620" w:firstLineChars="129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单位负责人（签字）：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djustRightInd w:val="0"/>
              <w:snapToGrid w:val="0"/>
              <w:spacing w:line="560" w:lineRule="exact"/>
              <w:ind w:firstLine="3620" w:firstLineChars="1293"/>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单位：（盖章）</w:t>
            </w:r>
            <w:r>
              <w:rPr>
                <w:rFonts w:hint="eastAsia" w:ascii="仿宋_GB2312" w:hAnsi="仿宋_GB2312" w:eastAsia="仿宋_GB2312" w:cs="仿宋_GB2312"/>
                <w:sz w:val="28"/>
                <w:szCs w:val="28"/>
                <w:u w:val="single"/>
              </w:rPr>
              <w:t xml:space="preserve">                      </w:t>
            </w:r>
          </w:p>
          <w:p>
            <w:pPr>
              <w:pStyle w:val="2"/>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   月   日</w:t>
            </w:r>
          </w:p>
        </w:tc>
      </w:tr>
    </w:tbl>
    <w:p>
      <w:pPr>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仿宋_GB2312" w:hAnsi="仿宋_GB2312" w:eastAsia="仿宋_GB2312" w:cs="仿宋_GB2312"/>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仿宋_GB2312" w:hAnsi="仿宋_GB2312" w:eastAsia="仿宋_GB2312" w:cs="仿宋_GB2312"/>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仿宋_GB2312" w:hAnsi="仿宋_GB2312" w:eastAsia="仿宋_GB2312" w:cs="仿宋_GB2312"/>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val="0"/>
          <w:bCs w:val="0"/>
          <w:sz w:val="36"/>
          <w:szCs w:val="36"/>
          <w:lang w:val="en-US" w:eastAsia="zh-CN"/>
        </w:rPr>
        <w:t>申报书附页：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321" w:firstLineChars="1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需提供的相关附件及证明材料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按序装订，以彩页隔开：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1、申报单位营业执照复印件加盖公章。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2、申报单位2020年1月-6月期间完税证明加盖公章。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3、2020年1月-6月期间产业化投入证明材料（需提供产业化项目专项报表及相关合同、协议、票据）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320" w:firstLineChars="1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（1）研发费用投入：包括项目研发场地租赁使用费用、研发设备购置或租赁费用、相关专利成果购买、委托研发费用等相关材料；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320" w:firstLineChars="1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（2）生产费用投入：项目相关生产车间建设、租赁使用费用、生产原材料购买费用、生产设备购买、租赁、使用费用等相关材料；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320" w:firstLineChars="1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（3）人员费用投入：项目相关管理、生产研发、销售及服务人员2020年1月至6月期间工资表及社保关系证明；</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320" w:firstLineChars="1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（4）项目人员表（每位人员签字，单位盖章）</w:t>
      </w:r>
    </w:p>
    <w:tbl>
      <w:tblPr>
        <w:tblStyle w:val="7"/>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990"/>
        <w:gridCol w:w="1590"/>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9" w:type="dxa"/>
            <w:vAlign w:val="top"/>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990" w:type="dxa"/>
            <w:vAlign w:val="top"/>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姓名</w:t>
            </w:r>
          </w:p>
        </w:tc>
        <w:tc>
          <w:tcPr>
            <w:tcW w:w="1590" w:type="dxa"/>
            <w:vAlign w:val="top"/>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人员类别</w:t>
            </w:r>
          </w:p>
        </w:tc>
        <w:tc>
          <w:tcPr>
            <w:tcW w:w="5340" w:type="dxa"/>
            <w:vAlign w:val="top"/>
          </w:tcPr>
          <w:p>
            <w:pPr>
              <w:keepNext w:val="0"/>
              <w:keepLines w:val="0"/>
              <w:pageBreakBefore w:val="0"/>
              <w:widowControl w:val="0"/>
              <w:kinsoku/>
              <w:wordWrap/>
              <w:overflowPunct/>
              <w:topLinePunct w:val="0"/>
              <w:autoSpaceDE/>
              <w:autoSpaceDN/>
              <w:bidi w:val="0"/>
              <w:adjustRightInd w:val="0"/>
              <w:snapToGrid w:val="0"/>
              <w:spacing w:before="0" w:after="0" w:line="440" w:lineRule="exact"/>
              <w:ind w:right="-260" w:rightChars="-93"/>
              <w:jc w:val="center"/>
              <w:textAlignment w:val="auto"/>
              <w:outlineLvl w:val="9"/>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在项目中具体负责的工作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9"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例：1</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张三</w:t>
            </w:r>
          </w:p>
        </w:tc>
        <w:tc>
          <w:tcPr>
            <w:tcW w:w="159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管理人员</w:t>
            </w:r>
          </w:p>
        </w:tc>
        <w:tc>
          <w:tcPr>
            <w:tcW w:w="5340" w:type="dxa"/>
            <w:vAlign w:val="center"/>
          </w:tcPr>
          <w:p>
            <w:pPr>
              <w:pStyle w:val="2"/>
              <w:keepNext w:val="0"/>
              <w:keepLines w:val="0"/>
              <w:pageBreakBefore w:val="0"/>
              <w:widowControl w:val="0"/>
              <w:kinsoku/>
              <w:wordWrap/>
              <w:overflowPunct/>
              <w:topLinePunct w:val="0"/>
              <w:autoSpaceDE/>
              <w:autoSpaceDN/>
              <w:bidi w:val="0"/>
              <w:adjustRightInd w:val="0"/>
              <w:snapToGrid w:val="0"/>
              <w:spacing w:before="0" w:after="0" w:afterLines="0" w:line="240" w:lineRule="auto"/>
              <w:jc w:val="center"/>
              <w:textAlignment w:val="auto"/>
              <w:rPr>
                <w:rFonts w:hint="default"/>
                <w:color w:val="auto"/>
                <w:sz w:val="24"/>
                <w:szCs w:val="24"/>
                <w:lang w:val="en-US" w:eastAsia="zh-CN"/>
              </w:rPr>
            </w:pPr>
            <w:r>
              <w:rPr>
                <w:rFonts w:hint="eastAsia"/>
                <w:color w:val="auto"/>
                <w:sz w:val="24"/>
                <w:szCs w:val="24"/>
                <w:lang w:val="en-US" w:eastAsia="zh-CN"/>
              </w:rPr>
              <w:t>项目总负责人，负责项目各环节的沟通协调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9"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color w:val="auto"/>
                <w:sz w:val="24"/>
                <w:szCs w:val="24"/>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color w:val="auto"/>
                <w:sz w:val="24"/>
                <w:szCs w:val="24"/>
                <w:lang w:val="en-US" w:eastAsia="zh-CN"/>
              </w:rPr>
            </w:pPr>
          </w:p>
        </w:tc>
        <w:tc>
          <w:tcPr>
            <w:tcW w:w="159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color w:val="auto"/>
                <w:sz w:val="24"/>
                <w:szCs w:val="24"/>
                <w:lang w:val="en-US" w:eastAsia="zh-CN"/>
              </w:rPr>
            </w:pPr>
          </w:p>
        </w:tc>
        <w:tc>
          <w:tcPr>
            <w:tcW w:w="5340" w:type="dxa"/>
            <w:vAlign w:val="center"/>
          </w:tcPr>
          <w:p>
            <w:pPr>
              <w:pStyle w:val="2"/>
              <w:keepNext w:val="0"/>
              <w:keepLines w:val="0"/>
              <w:pageBreakBefore w:val="0"/>
              <w:widowControl w:val="0"/>
              <w:kinsoku/>
              <w:wordWrap/>
              <w:overflowPunct/>
              <w:topLinePunct w:val="0"/>
              <w:autoSpaceDE/>
              <w:autoSpaceDN/>
              <w:bidi w:val="0"/>
              <w:adjustRightInd w:val="0"/>
              <w:snapToGrid w:val="0"/>
              <w:spacing w:before="0" w:after="0" w:afterLines="0" w:line="240" w:lineRule="auto"/>
              <w:jc w:val="center"/>
              <w:textAlignment w:val="auto"/>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exact"/>
        </w:trPr>
        <w:tc>
          <w:tcPr>
            <w:tcW w:w="8859" w:type="dxa"/>
            <w:gridSpan w:val="4"/>
            <w:vAlign w:val="top"/>
          </w:tcPr>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本人已</w:t>
            </w:r>
            <w:r>
              <w:rPr>
                <w:rFonts w:hint="eastAsia" w:ascii="仿宋_GB2312" w:hAnsi="仿宋_GB2312" w:eastAsia="仿宋_GB2312" w:cs="仿宋_GB2312"/>
                <w:color w:val="auto"/>
                <w:sz w:val="24"/>
                <w:szCs w:val="24"/>
              </w:rPr>
              <w:t>知晓</w:t>
            </w:r>
            <w:r>
              <w:rPr>
                <w:rFonts w:hint="eastAsia" w:ascii="仿宋_GB2312" w:hAnsi="仿宋_GB2312" w:eastAsia="仿宋_GB2312" w:cs="仿宋_GB2312"/>
                <w:color w:val="auto"/>
                <w:sz w:val="24"/>
                <w:szCs w:val="24"/>
                <w:lang w:val="en-US" w:eastAsia="zh-CN"/>
              </w:rPr>
              <w:t>本人做为XX</w:t>
            </w:r>
            <w:r>
              <w:rPr>
                <w:rFonts w:hint="eastAsia" w:ascii="仿宋_GB2312" w:hAnsi="仿宋_GB2312" w:eastAsia="仿宋_GB2312" w:cs="仿宋_GB2312"/>
                <w:color w:val="auto"/>
                <w:sz w:val="24"/>
                <w:szCs w:val="24"/>
              </w:rPr>
              <w:t>项目组成员申报本次项目</w:t>
            </w:r>
            <w:r>
              <w:rPr>
                <w:rFonts w:hint="eastAsia" w:ascii="仿宋_GB2312" w:hAnsi="仿宋_GB2312" w:eastAsia="仿宋_GB2312" w:cs="仿宋_GB2312"/>
                <w:color w:val="auto"/>
                <w:sz w:val="24"/>
                <w:szCs w:val="24"/>
                <w:lang w:val="en-US" w:eastAsia="zh-CN"/>
              </w:rPr>
              <w:t>补贴</w:t>
            </w:r>
            <w:r>
              <w:rPr>
                <w:rFonts w:hint="eastAsia" w:ascii="仿宋_GB2312" w:hAnsi="仿宋_GB2312" w:eastAsia="仿宋_GB2312" w:cs="仿宋_GB2312"/>
                <w:color w:val="auto"/>
                <w:sz w:val="24"/>
                <w:szCs w:val="24"/>
              </w:rPr>
              <w:t>。</w:t>
            </w:r>
          </w:p>
          <w:p>
            <w:pPr>
              <w:pStyle w:val="2"/>
              <w:keepNext w:val="0"/>
              <w:keepLines w:val="0"/>
              <w:pageBreakBefore w:val="0"/>
              <w:widowControl w:val="0"/>
              <w:kinsoku/>
              <w:wordWrap/>
              <w:overflowPunct/>
              <w:topLinePunct w:val="0"/>
              <w:autoSpaceDE/>
              <w:autoSpaceDN/>
              <w:bidi w:val="0"/>
              <w:adjustRightInd w:val="0"/>
              <w:snapToGrid w:val="0"/>
              <w:spacing w:after="0" w:afterLines="0"/>
              <w:ind w:firstLine="480" w:firstLineChars="200"/>
              <w:textAlignment w:val="auto"/>
              <w:rPr>
                <w:rFonts w:hint="eastAsia" w:eastAsia="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列表人员签字：</w:t>
            </w:r>
          </w:p>
          <w:p>
            <w:pPr>
              <w:pStyle w:val="2"/>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单位盖章：</w:t>
            </w:r>
          </w:p>
          <w:p>
            <w:pPr>
              <w:pStyle w:val="2"/>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2020年  月   日</w:t>
            </w:r>
          </w:p>
          <w:p>
            <w:pPr>
              <w:pStyle w:val="2"/>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仿宋_GB2312" w:hAnsi="仿宋_GB2312" w:eastAsia="仿宋_GB2312" w:cs="仿宋_GB2312"/>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仿宋_GB2312" w:hAnsi="仿宋_GB2312" w:eastAsia="仿宋_GB2312" w:cs="仿宋_GB2312"/>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default" w:eastAsia="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after="0" w:line="440" w:lineRule="exact"/>
              <w:jc w:val="both"/>
              <w:textAlignment w:val="auto"/>
              <w:outlineLvl w:val="9"/>
              <w:rPr>
                <w:rFonts w:hint="eastAsia"/>
                <w:color w:val="auto"/>
                <w:sz w:val="24"/>
                <w:szCs w:val="24"/>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320" w:firstLineChars="1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（5）产业化费用投入清单加盖公章</w:t>
      </w:r>
    </w:p>
    <w:tbl>
      <w:tblPr>
        <w:tblStyle w:val="7"/>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55"/>
        <w:gridCol w:w="1965"/>
        <w:gridCol w:w="168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4" w:type="dxa"/>
            <w:vAlign w:val="top"/>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455" w:type="dxa"/>
            <w:vAlign w:val="top"/>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费用类别</w:t>
            </w:r>
          </w:p>
        </w:tc>
        <w:tc>
          <w:tcPr>
            <w:tcW w:w="1965" w:type="dxa"/>
            <w:vAlign w:val="top"/>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费用项目</w:t>
            </w:r>
          </w:p>
        </w:tc>
        <w:tc>
          <w:tcPr>
            <w:tcW w:w="1680" w:type="dxa"/>
            <w:vAlign w:val="top"/>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具体费用</w:t>
            </w:r>
          </w:p>
        </w:tc>
        <w:tc>
          <w:tcPr>
            <w:tcW w:w="3000" w:type="dxa"/>
            <w:vAlign w:val="top"/>
          </w:tcPr>
          <w:p>
            <w:pPr>
              <w:keepNext w:val="0"/>
              <w:keepLines w:val="0"/>
              <w:pageBreakBefore w:val="0"/>
              <w:widowControl w:val="0"/>
              <w:kinsoku/>
              <w:wordWrap/>
              <w:overflowPunct/>
              <w:topLinePunct w:val="0"/>
              <w:autoSpaceDE/>
              <w:autoSpaceDN/>
              <w:bidi w:val="0"/>
              <w:adjustRightInd w:val="0"/>
              <w:snapToGrid w:val="0"/>
              <w:spacing w:before="0" w:after="0" w:line="440" w:lineRule="exact"/>
              <w:ind w:right="-260" w:rightChars="-93"/>
              <w:jc w:val="center"/>
              <w:textAlignment w:val="auto"/>
              <w:outlineLvl w:val="9"/>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both"/>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例：1</w:t>
            </w: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研发费用</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委托开发XX产品</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10万元</w:t>
            </w:r>
          </w:p>
        </w:tc>
        <w:tc>
          <w:tcPr>
            <w:tcW w:w="30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1.XX产品委托开发协议</w:t>
            </w:r>
          </w:p>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both"/>
              <w:textAlignment w:val="auto"/>
              <w:outlineLvl w:val="9"/>
              <w:rPr>
                <w:rFonts w:hint="eastAsia" w:ascii="仿宋_GB2312" w:hAnsi="仿宋_GB2312" w:eastAsia="仿宋_GB2312" w:cs="仿宋_GB2312"/>
                <w:color w:val="auto"/>
                <w:sz w:val="24"/>
                <w:szCs w:val="24"/>
                <w:lang w:val="en-US"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生产费用</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color w:val="auto"/>
                <w:sz w:val="24"/>
                <w:szCs w:val="24"/>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color w:val="auto"/>
                <w:sz w:val="24"/>
                <w:szCs w:val="24"/>
                <w:lang w:val="en-US" w:eastAsia="zh-CN"/>
              </w:rPr>
            </w:pPr>
          </w:p>
        </w:tc>
        <w:tc>
          <w:tcPr>
            <w:tcW w:w="30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eastAsia" w:ascii="仿宋_GB2312" w:hAnsi="仿宋_GB2312" w:eastAsia="仿宋_GB2312" w:cs="仿宋_GB2312"/>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both"/>
              <w:textAlignment w:val="auto"/>
              <w:outlineLvl w:val="9"/>
              <w:rPr>
                <w:rFonts w:hint="eastAsia" w:ascii="仿宋_GB2312" w:hAnsi="仿宋_GB2312" w:eastAsia="仿宋_GB2312" w:cs="仿宋_GB2312"/>
                <w:color w:val="auto"/>
                <w:sz w:val="24"/>
                <w:szCs w:val="24"/>
                <w:lang w:val="en-US"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人员费用</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color w:val="auto"/>
                <w:sz w:val="24"/>
                <w:szCs w:val="24"/>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eastAsia" w:ascii="仿宋_GB2312" w:hAnsi="仿宋_GB2312" w:eastAsia="仿宋_GB2312" w:cs="仿宋_GB2312"/>
                <w:color w:val="auto"/>
                <w:sz w:val="24"/>
                <w:szCs w:val="24"/>
                <w:lang w:val="en-US" w:eastAsia="zh-CN"/>
              </w:rPr>
            </w:pPr>
          </w:p>
        </w:tc>
        <w:tc>
          <w:tcPr>
            <w:tcW w:w="30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eastAsia" w:ascii="仿宋_GB2312" w:hAnsi="仿宋_GB2312" w:eastAsia="仿宋_GB2312" w:cs="仿宋_GB2312"/>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4164"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合计</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440" w:lineRule="exac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10万元</w:t>
            </w:r>
          </w:p>
        </w:tc>
        <w:tc>
          <w:tcPr>
            <w:tcW w:w="30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eastAsia" w:ascii="仿宋_GB2312" w:hAnsi="仿宋_GB2312" w:eastAsia="仿宋_GB2312" w:cs="仿宋_GB2312"/>
                <w:b w:val="0"/>
                <w:bCs w:val="0"/>
                <w:color w:val="auto"/>
                <w:sz w:val="24"/>
                <w:szCs w:val="24"/>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4、销售收入证明材料：销售合同\协议书、发票、销售清单、价格表等相关证明材料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销售收入清单加盖公章：</w:t>
      </w:r>
    </w:p>
    <w:tbl>
      <w:tblPr>
        <w:tblStyle w:val="7"/>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815"/>
        <w:gridCol w:w="5"/>
        <w:gridCol w:w="1600"/>
        <w:gridCol w:w="168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81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销售产品名称</w:t>
            </w:r>
          </w:p>
        </w:tc>
        <w:tc>
          <w:tcPr>
            <w:tcW w:w="160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合同/协议</w:t>
            </w:r>
          </w:p>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金额</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实现金额</w:t>
            </w:r>
          </w:p>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（发票金额）</w:t>
            </w:r>
          </w:p>
        </w:tc>
        <w:tc>
          <w:tcPr>
            <w:tcW w:w="30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ind w:right="-260" w:rightChars="-93"/>
              <w:jc w:val="center"/>
              <w:textAlignment w:val="auto"/>
              <w:outlineLvl w:val="9"/>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例：1</w:t>
            </w:r>
          </w:p>
        </w:tc>
        <w:tc>
          <w:tcPr>
            <w:tcW w:w="181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XX产品</w:t>
            </w:r>
          </w:p>
        </w:tc>
        <w:tc>
          <w:tcPr>
            <w:tcW w:w="160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20万元</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10万元</w:t>
            </w:r>
          </w:p>
        </w:tc>
        <w:tc>
          <w:tcPr>
            <w:tcW w:w="30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1.XX产品销售合同/协议</w:t>
            </w:r>
          </w:p>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2.发票</w:t>
            </w:r>
          </w:p>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eastAsia" w:ascii="仿宋_GB2312" w:hAnsi="仿宋_GB2312" w:eastAsia="仿宋_GB2312" w:cs="仿宋_GB2312"/>
                <w:color w:val="auto"/>
                <w:sz w:val="24"/>
                <w:szCs w:val="24"/>
                <w:lang w:val="en-US" w:eastAsia="zh-CN"/>
              </w:rPr>
            </w:pPr>
          </w:p>
        </w:tc>
        <w:tc>
          <w:tcPr>
            <w:tcW w:w="181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eastAsia" w:ascii="仿宋_GB2312" w:hAnsi="仿宋_GB2312" w:eastAsia="仿宋_GB2312" w:cs="仿宋_GB2312"/>
                <w:color w:val="auto"/>
                <w:sz w:val="24"/>
                <w:szCs w:val="24"/>
                <w:lang w:val="en-US" w:eastAsia="zh-CN"/>
              </w:rPr>
            </w:pPr>
          </w:p>
        </w:tc>
        <w:tc>
          <w:tcPr>
            <w:tcW w:w="160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eastAsia" w:ascii="仿宋_GB2312" w:hAnsi="仿宋_GB2312" w:eastAsia="仿宋_GB2312" w:cs="仿宋_GB2312"/>
                <w:color w:val="auto"/>
                <w:sz w:val="24"/>
                <w:szCs w:val="24"/>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eastAsia" w:ascii="仿宋_GB2312" w:hAnsi="仿宋_GB2312" w:eastAsia="仿宋_GB2312" w:cs="仿宋_GB2312"/>
                <w:color w:val="auto"/>
                <w:sz w:val="24"/>
                <w:szCs w:val="24"/>
                <w:lang w:val="en-US" w:eastAsia="zh-CN"/>
              </w:rPr>
            </w:pPr>
          </w:p>
        </w:tc>
        <w:tc>
          <w:tcPr>
            <w:tcW w:w="30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eastAsia" w:ascii="仿宋_GB2312" w:hAnsi="仿宋_GB2312" w:eastAsia="仿宋_GB2312" w:cs="仿宋_GB2312"/>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2564"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合计</w:t>
            </w:r>
          </w:p>
        </w:tc>
        <w:tc>
          <w:tcPr>
            <w:tcW w:w="1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20万元</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10万元</w:t>
            </w:r>
          </w:p>
        </w:tc>
        <w:tc>
          <w:tcPr>
            <w:tcW w:w="30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0" w:lineRule="atLeast"/>
              <w:jc w:val="both"/>
              <w:textAlignment w:val="auto"/>
              <w:outlineLvl w:val="9"/>
              <w:rPr>
                <w:rFonts w:hint="eastAsia" w:ascii="仿宋_GB2312" w:hAnsi="仿宋_GB2312" w:eastAsia="仿宋_GB2312" w:cs="仿宋_GB2312"/>
                <w:b w:val="0"/>
                <w:bCs w:val="0"/>
                <w:color w:val="auto"/>
                <w:sz w:val="24"/>
                <w:szCs w:val="24"/>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5、社会贡献证明材料：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（1）同款产品价格清单、已售同款产品协议发票等；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（2）无偿使用协议、捐赠接收单、感谢信等相关证明材料（需有对方单位公章）。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6、科技成果获知识产权相关</w:t>
      </w:r>
      <w:r>
        <w:rPr>
          <w:rFonts w:hint="eastAsia" w:ascii="仿宋_GB2312" w:hAnsi="仿宋_GB2312" w:eastAsia="仿宋_GB2312" w:cs="仿宋_GB2312"/>
          <w:color w:val="auto"/>
          <w:sz w:val="32"/>
          <w:szCs w:val="32"/>
        </w:rPr>
        <w:t>证明材料</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7、产业化产品相关生产、经营许可证明材料；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8、其他相关材料。</w:t>
      </w:r>
    </w:p>
    <w:sectPr>
      <w:pgSz w:w="11906" w:h="16838"/>
      <w:pgMar w:top="1327" w:right="1800" w:bottom="132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仿宋">
    <w:panose1 w:val="0201060900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522EF"/>
    <w:rsid w:val="00E172AE"/>
    <w:rsid w:val="037A4BFD"/>
    <w:rsid w:val="03E97B0E"/>
    <w:rsid w:val="06B05D77"/>
    <w:rsid w:val="077D3805"/>
    <w:rsid w:val="07972467"/>
    <w:rsid w:val="083830D4"/>
    <w:rsid w:val="0842002B"/>
    <w:rsid w:val="08460DCD"/>
    <w:rsid w:val="09DF18E3"/>
    <w:rsid w:val="0D0B5022"/>
    <w:rsid w:val="0D372014"/>
    <w:rsid w:val="0F2438B5"/>
    <w:rsid w:val="0F3261A5"/>
    <w:rsid w:val="0F553E6F"/>
    <w:rsid w:val="115F1039"/>
    <w:rsid w:val="118108BA"/>
    <w:rsid w:val="11C17A90"/>
    <w:rsid w:val="11DC5045"/>
    <w:rsid w:val="122642EC"/>
    <w:rsid w:val="140E4949"/>
    <w:rsid w:val="15CB3E97"/>
    <w:rsid w:val="166608E4"/>
    <w:rsid w:val="18685EF6"/>
    <w:rsid w:val="19480FFB"/>
    <w:rsid w:val="19FE0E77"/>
    <w:rsid w:val="1B6475AE"/>
    <w:rsid w:val="1BE717EA"/>
    <w:rsid w:val="1E4E5D57"/>
    <w:rsid w:val="1F8C2DCB"/>
    <w:rsid w:val="21082056"/>
    <w:rsid w:val="21505B5B"/>
    <w:rsid w:val="24194CAD"/>
    <w:rsid w:val="24D93F27"/>
    <w:rsid w:val="25667577"/>
    <w:rsid w:val="28953AE3"/>
    <w:rsid w:val="29B25AFC"/>
    <w:rsid w:val="30C2387A"/>
    <w:rsid w:val="319F4833"/>
    <w:rsid w:val="32B66716"/>
    <w:rsid w:val="3471274E"/>
    <w:rsid w:val="34923DA9"/>
    <w:rsid w:val="34CB54BF"/>
    <w:rsid w:val="34D64723"/>
    <w:rsid w:val="35FE185D"/>
    <w:rsid w:val="39780031"/>
    <w:rsid w:val="3989252F"/>
    <w:rsid w:val="3BB13DA5"/>
    <w:rsid w:val="3BCF109F"/>
    <w:rsid w:val="3C215562"/>
    <w:rsid w:val="3C8C7287"/>
    <w:rsid w:val="3CBA34B3"/>
    <w:rsid w:val="3CDE1CB3"/>
    <w:rsid w:val="3D44564C"/>
    <w:rsid w:val="405E7949"/>
    <w:rsid w:val="44171BAA"/>
    <w:rsid w:val="44C6782B"/>
    <w:rsid w:val="48061BE0"/>
    <w:rsid w:val="4C124E70"/>
    <w:rsid w:val="4CC36F27"/>
    <w:rsid w:val="4E6D48F8"/>
    <w:rsid w:val="4EFE682F"/>
    <w:rsid w:val="4F0E166B"/>
    <w:rsid w:val="4F3438DF"/>
    <w:rsid w:val="4F8C0C21"/>
    <w:rsid w:val="52630691"/>
    <w:rsid w:val="5335161E"/>
    <w:rsid w:val="53C218C1"/>
    <w:rsid w:val="53F450BB"/>
    <w:rsid w:val="54011B5F"/>
    <w:rsid w:val="5765241A"/>
    <w:rsid w:val="57A36D4A"/>
    <w:rsid w:val="5A636541"/>
    <w:rsid w:val="5A92264C"/>
    <w:rsid w:val="5BDF74D4"/>
    <w:rsid w:val="5C0D10EC"/>
    <w:rsid w:val="5DAF5176"/>
    <w:rsid w:val="5E4C4CAC"/>
    <w:rsid w:val="61733407"/>
    <w:rsid w:val="623F4732"/>
    <w:rsid w:val="625A5539"/>
    <w:rsid w:val="63410AE7"/>
    <w:rsid w:val="6354083C"/>
    <w:rsid w:val="63661F9B"/>
    <w:rsid w:val="63B77151"/>
    <w:rsid w:val="668C3E73"/>
    <w:rsid w:val="66E538AB"/>
    <w:rsid w:val="67B37E9E"/>
    <w:rsid w:val="67EC378B"/>
    <w:rsid w:val="684A0763"/>
    <w:rsid w:val="698F580E"/>
    <w:rsid w:val="6BDF0C9D"/>
    <w:rsid w:val="6EB81C17"/>
    <w:rsid w:val="70300E29"/>
    <w:rsid w:val="74756CA8"/>
    <w:rsid w:val="7533704F"/>
    <w:rsid w:val="773E412C"/>
    <w:rsid w:val="779A671E"/>
    <w:rsid w:val="78594619"/>
    <w:rsid w:val="7BE609C4"/>
    <w:rsid w:val="7C435DE6"/>
    <w:rsid w:val="7C4F322E"/>
    <w:rsid w:val="7CB2202F"/>
    <w:rsid w:val="7DE93EA8"/>
    <w:rsid w:val="7DEA0A05"/>
    <w:rsid w:val="7FB7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40" w:after="240" w:line="240" w:lineRule="auto"/>
      <w:jc w:val="left"/>
    </w:pPr>
    <w:rPr>
      <w:rFonts w:ascii="仿宋" w:hAnsi="仿宋" w:eastAsia="仿宋" w:cstheme="minorBidi"/>
      <w:color w:val="000000" w:themeColor="text1"/>
      <w:kern w:val="2"/>
      <w:sz w:val="28"/>
      <w:szCs w:val="28"/>
      <w:lang w:val="en-US" w:eastAsia="zh-CN" w:bidi="ar-SA"/>
      <w14:textFill>
        <w14:solidFill>
          <w14:schemeClr w14:val="tx1"/>
        </w14:solidFill>
      </w14:textFill>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caption"/>
    <w:basedOn w:val="1"/>
    <w:next w:val="1"/>
    <w:unhideWhenUsed/>
    <w:qFormat/>
    <w:uiPriority w:val="35"/>
    <w:pPr>
      <w:adjustRightInd w:val="0"/>
      <w:spacing w:before="152" w:after="160"/>
    </w:pPr>
    <w:rPr>
      <w:rFonts w:ascii="Arial" w:hAnsi="Arial" w:eastAsia="黑体"/>
      <w:sz w:val="21"/>
    </w:rPr>
  </w:style>
  <w:style w:type="paragraph" w:styleId="4">
    <w:name w:val="Plain Text"/>
    <w:basedOn w:val="1"/>
    <w:qFormat/>
    <w:uiPriority w:val="0"/>
    <w:rPr>
      <w:rFonts w:ascii="宋体" w:hAnsi="Courier New" w:eastAsia="宋体"/>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2020-07-07T01:29:00Z</dcterms:created>
  <dc:creator>寻一笑</dc:creator>
  <cp:lastModifiedBy>Lenovo</cp:lastModifiedBy>
  <cp:lastPrinted>2020-09-07T07:56:00Z</cp:lastPrinted>
  <dcterms:modified xsi:type="dcterms:W3CDTF">2020-09-14T04:50:09Z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