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Times New Roman" w:eastAsia="方正黑体_GBK" w:cs="Times New Roman"/>
        </w:rPr>
      </w:pPr>
      <w:r>
        <w:rPr>
          <w:rFonts w:hint="eastAsia" w:ascii="方正黑体_GBK" w:hAnsi="Times New Roman" w:eastAsia="方正黑体_GBK" w:cs="Times New Roman"/>
        </w:rPr>
        <w:t>附件2</w:t>
      </w:r>
    </w:p>
    <w:p>
      <w:pPr>
        <w:widowControl/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</w:rPr>
        <w:t>湖北省科技成果转化中试研究基地绩效评价表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Times New Roman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Times New Roman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hAnsi="方正小标宋简体" w:eastAsia="方正小标宋简体" w:cs="Times New Roman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仿宋_GB2312" w:eastAsia="方正仿宋_GBK" w:cs="Times New Roman"/>
          <w:bCs/>
        </w:rPr>
      </w:pPr>
      <w:r>
        <w:rPr>
          <w:rFonts w:hint="eastAsia" w:ascii="方正仿宋_GBK" w:hAnsi="仿宋_GB2312" w:eastAsia="方正仿宋_GBK" w:cs="Times New Roman"/>
          <w:bCs/>
        </w:rPr>
        <w:t>中试基地名称：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仿宋_GB2312" w:eastAsia="方正仿宋_GBK" w:cs="Times New Roman"/>
          <w:bCs/>
        </w:rPr>
      </w:pPr>
      <w:r>
        <w:rPr>
          <w:rFonts w:hint="eastAsia" w:ascii="方正仿宋_GBK" w:hAnsi="仿宋_GB2312" w:eastAsia="方正仿宋_GBK" w:cs="Times New Roman"/>
          <w:bCs/>
        </w:rPr>
        <w:t>实 施 单 位：      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仿宋_GB2312" w:eastAsia="方正仿宋_GBK" w:cs="Times New Roman"/>
          <w:bCs/>
        </w:rPr>
      </w:pPr>
      <w:r>
        <w:rPr>
          <w:rFonts w:hint="eastAsia" w:ascii="方正仿宋_GBK" w:hAnsi="仿宋_GB2312" w:eastAsia="方正仿宋_GBK" w:cs="Times New Roman"/>
          <w:bCs/>
        </w:rPr>
        <w:t>联系人及电话：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仿宋_GB2312" w:eastAsia="方正仿宋_GBK" w:cs="Times New Roman"/>
          <w:bCs/>
        </w:rPr>
      </w:pPr>
      <w:r>
        <w:rPr>
          <w:rFonts w:hint="eastAsia" w:ascii="方正仿宋_GBK" w:hAnsi="仿宋_GB2312" w:eastAsia="方正仿宋_GBK" w:cs="Times New Roman"/>
          <w:bCs/>
        </w:rPr>
        <w:t>通 讯 地 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仿宋_GB2312" w:eastAsia="方正仿宋_GBK" w:cs="Times New Roman"/>
          <w:bCs/>
        </w:rPr>
      </w:pPr>
      <w:r>
        <w:rPr>
          <w:rFonts w:hint="eastAsia" w:ascii="方正仿宋_GBK" w:hAnsi="仿宋_GB2312" w:eastAsia="方正仿宋_GBK" w:cs="Times New Roman"/>
          <w:bCs/>
        </w:rPr>
        <w:t>推 荐 单 位：      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宋体" w:eastAsia="方正黑体_GBK" w:cs="Times New Roman"/>
          <w:bCs/>
        </w:rPr>
      </w:pPr>
      <w:r>
        <w:rPr>
          <w:rFonts w:hint="eastAsia" w:ascii="方正黑体_GBK" w:hAnsi="宋体" w:eastAsia="方正黑体_GBK" w:cs="Times New Roman"/>
          <w:bCs/>
        </w:rPr>
        <w:t>湖北省科学技术厅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仿宋_GB2312" w:eastAsia="方正黑体_GBK" w:cs="Times New Roman"/>
          <w:bCs/>
        </w:rPr>
      </w:pPr>
      <w:r>
        <w:rPr>
          <w:rFonts w:hint="eastAsia" w:ascii="方正黑体_GBK" w:hAnsi="仿宋_GB2312" w:eastAsia="方正黑体_GBK" w:cs="Times New Roman"/>
          <w:bCs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仿宋_GB2312" w:eastAsia="方正黑体_GBK" w:cs="Times New Roman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仿宋_GB2312" w:eastAsia="方正黑体_GBK" w:cs="Times New Roman"/>
          <w:bCs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9"/>
        <w:gridCol w:w="963"/>
        <w:gridCol w:w="174"/>
        <w:gridCol w:w="551"/>
        <w:gridCol w:w="247"/>
        <w:gridCol w:w="336"/>
        <w:gridCol w:w="516"/>
        <w:gridCol w:w="278"/>
        <w:gridCol w:w="218"/>
        <w:gridCol w:w="673"/>
        <w:gridCol w:w="208"/>
        <w:gridCol w:w="467"/>
        <w:gridCol w:w="320"/>
        <w:gridCol w:w="588"/>
        <w:gridCol w:w="101"/>
        <w:gridCol w:w="339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48" w:beforeLines="20"/>
              <w:jc w:val="left"/>
              <w:rPr>
                <w:rFonts w:ascii="方正黑体_GBK" w:hAnsi="Times New Roman" w:eastAsia="方正黑体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黑体_GBK" w:hAnsi="Times New Roman" w:eastAsia="方正黑体_GBK" w:cs="Times New Roman"/>
                <w:spacing w:val="-4"/>
                <w:sz w:val="28"/>
                <w:szCs w:val="28"/>
              </w:rPr>
              <w:t>一、中试基地基本情况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373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所属产业类别</w:t>
            </w:r>
          </w:p>
        </w:tc>
        <w:tc>
          <w:tcPr>
            <w:tcW w:w="1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13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中试基地管理人员数（人）</w:t>
            </w:r>
          </w:p>
        </w:tc>
        <w:tc>
          <w:tcPr>
            <w:tcW w:w="1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本科以上管理人员比例（%）</w:t>
            </w:r>
          </w:p>
        </w:tc>
        <w:tc>
          <w:tcPr>
            <w:tcW w:w="13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中试基地技术团队人员数（人）</w:t>
            </w:r>
          </w:p>
        </w:tc>
        <w:tc>
          <w:tcPr>
            <w:tcW w:w="1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其中本科以上学历或中级以上技术职称的科技人员占比（%）</w:t>
            </w:r>
          </w:p>
        </w:tc>
        <w:tc>
          <w:tcPr>
            <w:tcW w:w="13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场地性质</w:t>
            </w:r>
          </w:p>
        </w:tc>
        <w:tc>
          <w:tcPr>
            <w:tcW w:w="1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□租用    □自有</w:t>
            </w:r>
          </w:p>
        </w:tc>
        <w:tc>
          <w:tcPr>
            <w:tcW w:w="11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场地面积（平方米）</w:t>
            </w:r>
          </w:p>
        </w:tc>
        <w:tc>
          <w:tcPr>
            <w:tcW w:w="13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中试设备台套数</w:t>
            </w:r>
          </w:p>
        </w:tc>
        <w:tc>
          <w:tcPr>
            <w:tcW w:w="1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中试设备净值（万元）</w:t>
            </w:r>
          </w:p>
        </w:tc>
        <w:tc>
          <w:tcPr>
            <w:tcW w:w="13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用于中试的公共技术服务仪器设备等投入金额（万元）</w:t>
            </w:r>
          </w:p>
        </w:tc>
        <w:tc>
          <w:tcPr>
            <w:tcW w:w="1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大型科学仪器设备总数</w:t>
            </w:r>
            <w:r>
              <w:rPr>
                <w:rStyle w:val="5"/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footnoteReference w:id="0"/>
            </w: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（台）</w:t>
            </w:r>
          </w:p>
        </w:tc>
        <w:tc>
          <w:tcPr>
            <w:tcW w:w="13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left"/>
              <w:rPr>
                <w:rFonts w:ascii="方正黑体_GBK" w:hAnsi="Times New Roman" w:eastAsia="方正黑体_GBK" w:cs="Times New Roman"/>
                <w:spacing w:val="-4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pacing w:val="-4"/>
                <w:sz w:val="28"/>
                <w:szCs w:val="28"/>
              </w:rPr>
              <w:t>二、中试基地实施主体基本情况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实施主体名称（全称）</w:t>
            </w:r>
          </w:p>
        </w:tc>
        <w:tc>
          <w:tcPr>
            <w:tcW w:w="1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申报主体类型</w:t>
            </w:r>
          </w:p>
        </w:tc>
        <w:tc>
          <w:tcPr>
            <w:tcW w:w="13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□企业    □高校院所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□第三方转化服务主体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□双创孵化载体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其他联合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实施单位</w:t>
            </w:r>
          </w:p>
        </w:tc>
        <w:tc>
          <w:tcPr>
            <w:tcW w:w="373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□否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□是 （联合申报单位名称）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7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9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9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出生日期</w:t>
            </w:r>
          </w:p>
        </w:tc>
        <w:tc>
          <w:tcPr>
            <w:tcW w:w="9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9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职务/职称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最高学历/学位</w:t>
            </w:r>
          </w:p>
        </w:tc>
        <w:tc>
          <w:tcPr>
            <w:tcW w:w="9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9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毕业院校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9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9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电子邮箱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现从事专业</w:t>
            </w:r>
          </w:p>
        </w:tc>
        <w:tc>
          <w:tcPr>
            <w:tcW w:w="29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7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7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left="-19" w:leftChars="-6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6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136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15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注册资金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1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13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近三年是否有环保处罚记录</w:t>
            </w:r>
          </w:p>
        </w:tc>
        <w:tc>
          <w:tcPr>
            <w:tcW w:w="373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近三年是否有生产安全责任事故</w:t>
            </w:r>
          </w:p>
        </w:tc>
        <w:tc>
          <w:tcPr>
            <w:tcW w:w="373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□有（何时发生何事故，损失情况如何）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是否有科技成果转化的相关经验</w:t>
            </w:r>
          </w:p>
        </w:tc>
        <w:tc>
          <w:tcPr>
            <w:tcW w:w="373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□有（举例说明）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是否有承担国家科技重大项目的相关经验</w:t>
            </w:r>
          </w:p>
        </w:tc>
        <w:tc>
          <w:tcPr>
            <w:tcW w:w="373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400" w:lineRule="exact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□有（近五年承担何项目）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4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14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18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42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8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42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8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42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8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4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省级资质</w:t>
            </w:r>
          </w:p>
        </w:tc>
        <w:tc>
          <w:tcPr>
            <w:tcW w:w="14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18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42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8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42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8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42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8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left"/>
              <w:rPr>
                <w:rFonts w:ascii="方正黑体_GBK" w:hAnsi="Times New Roman" w:eastAsia="方正黑体_GBK" w:cs="Times New Roman"/>
                <w:spacing w:val="-4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pacing w:val="-4"/>
                <w:sz w:val="28"/>
                <w:szCs w:val="28"/>
              </w:rPr>
              <w:t>三、开展中试服务情况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2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中试服务内容</w:t>
            </w:r>
          </w:p>
        </w:tc>
        <w:tc>
          <w:tcPr>
            <w:tcW w:w="4357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□创新成果熟化服务（请填写项目名称及合作单位）：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□创新成果二次开发服务（请填写项目名称及合作单位）：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□创新成果工程化服务（请填写项目名称及合作单位）：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□创新成果工艺化服务（请填写项目名称及合作单位）：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□其他（请填写服务类型、项目名称及合作单位）：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中试基地有无研发或技术合作单位</w:t>
            </w:r>
          </w:p>
        </w:tc>
        <w:tc>
          <w:tcPr>
            <w:tcW w:w="4357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48" w:beforeLines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□有（合作单位名称）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近两年中试基地服务情况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年度</w:t>
            </w:r>
          </w:p>
        </w:tc>
        <w:tc>
          <w:tcPr>
            <w:tcW w:w="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营业收入（万元）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其中：中试服务收入（万元）</w:t>
            </w:r>
          </w:p>
        </w:tc>
        <w:tc>
          <w:tcPr>
            <w:tcW w:w="8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年中试服务总量（次）</w:t>
            </w:r>
          </w:p>
        </w:tc>
        <w:tc>
          <w:tcPr>
            <w:tcW w:w="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中试服务企业数量（家）</w:t>
            </w:r>
          </w:p>
        </w:tc>
        <w:tc>
          <w:tcPr>
            <w:tcW w:w="1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中试服务产品上市数量（种）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2018年</w:t>
            </w:r>
          </w:p>
        </w:tc>
        <w:tc>
          <w:tcPr>
            <w:tcW w:w="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8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2019年</w:t>
            </w:r>
          </w:p>
        </w:tc>
        <w:tc>
          <w:tcPr>
            <w:tcW w:w="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8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  <w:r>
        <w:rPr>
          <w:rStyle w:val="5"/>
          <w:rFonts w:ascii="Times New Roman" w:hAnsi="Times New Roman"/>
        </w:rPr>
        <w:footnoteRef/>
      </w:r>
      <w:r>
        <w:rPr>
          <w:rFonts w:hint="eastAsia"/>
        </w:rPr>
        <w:t>大型科学仪器设备指原值在20万元以上的仪器设备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nhideWhenUsed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footnote reference"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xtb</dc:creator>
  <cp:lastModifiedBy>WPS_1562039492</cp:lastModifiedBy>
  <dcterms:modified xsi:type="dcterms:W3CDTF">2020-07-08T08:40:03Z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