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240" w:beforeAutospacing="0" w:after="240" w:afterAutospacing="0" w:line="560" w:lineRule="exact"/>
        <w:jc w:val="both"/>
        <w:rPr>
          <w:rFonts w:ascii="仿宋" w:hAnsi="仿宋" w:eastAsia="仿宋"/>
          <w:color w:val="333333"/>
          <w:sz w:val="32"/>
        </w:rPr>
      </w:pPr>
      <w:r>
        <w:rPr>
          <w:rFonts w:hint="eastAsia" w:ascii="仿宋" w:hAnsi="仿宋" w:eastAsia="仿宋"/>
          <w:color w:val="333333"/>
          <w:sz w:val="32"/>
        </w:rPr>
        <w:t>附件2</w:t>
      </w:r>
      <w:r>
        <w:rPr>
          <w:rFonts w:hint="eastAsia"/>
          <w:color w:val="333333"/>
          <w:sz w:val="32"/>
        </w:rPr>
        <w:t>:</w:t>
      </w:r>
    </w:p>
    <w:p>
      <w:pPr>
        <w:pStyle w:val="4"/>
        <w:shd w:val="clear" w:color="auto" w:fill="FFFFFF"/>
        <w:spacing w:before="240" w:beforeAutospacing="0" w:after="240" w:afterAutospacing="0" w:line="560" w:lineRule="exact"/>
        <w:jc w:val="center"/>
        <w:rPr>
          <w:rFonts w:ascii="华文中宋" w:hAnsi="华文中宋" w:eastAsia="华文中宋"/>
          <w:color w:val="333333"/>
          <w:sz w:val="36"/>
        </w:rPr>
      </w:pPr>
      <w:bookmarkStart w:id="0" w:name="_GoBack"/>
      <w:r>
        <w:rPr>
          <w:rFonts w:hint="eastAsia" w:ascii="华文中宋" w:hAnsi="华文中宋" w:eastAsia="华文中宋"/>
          <w:color w:val="333333"/>
          <w:sz w:val="36"/>
        </w:rPr>
        <w:t>省级制造业创新中心培育建设方案编写目录</w:t>
      </w:r>
    </w:p>
    <w:bookmarkEnd w:id="0"/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一、编制依据.............................................................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二、建设背景............................................................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2.1 XXX产业发展概况..................................................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2.2 XXX产业发展存在的主要问题.................................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2.3建设XXX创新中心的必要性....................................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三、现有基础.............................................................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3.1牵头企业在行业中的优势.......................................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3.2共建单位的基础优势..............................................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3.3现有设备和工程基础..............................................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3.4组建创新中心开展的前期工作................................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3.5各级政府对创新中心工作的重视.............................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建设目标和内容...................................................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4.1建设目标........................................................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4.2建设内容...............................................................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4.2.1研发设计能力......................................................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4.2.2测试验证能力......................................................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4.2.3中试孵化能力......................................................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4.2.4行业服务能力......................................................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4.2.4.1测试验证服务能力.............................................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4.2.4.2人才培养能力...................................................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4.2.4.3对外合作能力...................................................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4.3技术路线...............................................................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4.3.1 XXX......................................................................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4.3.2 XXX......................................................................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4.3.3 XXX....................................................................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4.3.4 XXX......................................................................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五、组建方式............................................................................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5.1组建原则...........................................................................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5.2组建方案.........................................................................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5.3创新中心组织框架.................................................................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运营机制与考核方式............................................................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6.1运营机制...........................................................................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6.1.1市场化运行机制.....................................................................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6.1.2产学研协同创新机制............................................................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6.1.3知识产权共享机制........................................................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6.2持续发展的保障措施与融资能力.............................................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6.2.1加快建设技术创新能力....................................................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6.2.2加快建设高水平人才队伍.................................................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6.2.3提高资金保障程度..........................................................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6.3运营考核...............................................................................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6.3.1年度目标任务计划.............................................................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6.3.2目标设定与考核方式............................................................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七、风险分析与控制...................................................................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7.1技术方面..........................................................................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7.2财务方面............................................................................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7.3管理方面....................................................................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八、建设周期及经费预算.......................................................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8.1建设周期......................................................................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8.2建设资金经费预算.....................................................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8.2.1投资估算.....................................................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8.2.2资金来源...........................................................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8.2.3效益分析......................................................................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8.2.4当年投资计划...........................................................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8.3研发资金经费预算.........................................................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8.3.1经费支出估算.........................................................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8.3.2资金来源..........................................................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8.3.3当年研发经费支出计划..................................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九、附件..........................................................................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9.1股东合作共建（意向）协议...................................................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9.2股东出资（意向）协议........................................................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9.3研发人员聘用（意向）协议....................................................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9.4专利成果..............................................................................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</w:rPr>
        <w:t>9.5 xxxxxxx............................................................................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A0CC7"/>
    <w:multiLevelType w:val="singleLevel"/>
    <w:tmpl w:val="FFFA0CC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9E"/>
    <w:rsid w:val="0008359E"/>
    <w:rsid w:val="00211CE3"/>
    <w:rsid w:val="00375520"/>
    <w:rsid w:val="00796AF6"/>
    <w:rsid w:val="07B3768B"/>
    <w:rsid w:val="1F7F74C6"/>
    <w:rsid w:val="1FF8303D"/>
    <w:rsid w:val="31FF59AE"/>
    <w:rsid w:val="3EFE5C85"/>
    <w:rsid w:val="3FDC67AE"/>
    <w:rsid w:val="7FB6C322"/>
    <w:rsid w:val="7FCEF90E"/>
    <w:rsid w:val="7FF90CA7"/>
    <w:rsid w:val="BD77C2F5"/>
    <w:rsid w:val="DABF9E22"/>
    <w:rsid w:val="F3A31FEA"/>
    <w:rsid w:val="F4EFD768"/>
    <w:rsid w:val="FFB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7391</Words>
  <Characters>7613</Characters>
  <Lines>951</Lines>
  <Paragraphs>577</Paragraphs>
  <TotalTime>0</TotalTime>
  <ScaleCrop>false</ScaleCrop>
  <LinksUpToDate>false</LinksUpToDate>
  <CharactersWithSpaces>14427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2021-12-08T22:28:00Z</dcterms:created>
  <dc:creator>陈起</dc:creator>
  <cp:lastModifiedBy>哼哼怪</cp:lastModifiedBy>
  <cp:lastPrinted>2021-12-08T22:28:00Z</cp:lastPrinted>
  <dcterms:modified xsi:type="dcterms:W3CDTF">2021-12-20T07:16:07Z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