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武汉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经开区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度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支持企业加大投资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政策</w:t>
      </w:r>
      <w:r>
        <w:rPr>
          <w:rFonts w:hint="default" w:ascii="Times New Roman" w:hAnsi="Times New Roman" w:cs="Times New Roman"/>
          <w:b/>
          <w:sz w:val="36"/>
          <w:szCs w:val="36"/>
        </w:rPr>
        <w:t>申报书编写提纲</w:t>
      </w:r>
    </w:p>
    <w:p>
      <w:pPr>
        <w:pStyle w:val="5"/>
        <w:widowControl/>
        <w:spacing w:beforeAutospacing="0" w:afterAutospacing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 封面</w:t>
      </w:r>
    </w:p>
    <w:p>
      <w:pPr>
        <w:pStyle w:val="5"/>
        <w:widowControl/>
        <w:spacing w:beforeAutospacing="0" w:afterAutospacing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武汉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经开区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支持企业加大投资政策</w:t>
      </w:r>
      <w:r>
        <w:rPr>
          <w:rFonts w:hint="default" w:ascii="Times New Roman" w:hAnsi="Times New Roman" w:eastAsia="仿宋" w:cs="Times New Roman"/>
          <w:sz w:val="32"/>
          <w:szCs w:val="32"/>
        </w:rPr>
        <w:t>申报表（该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" w:cs="Times New Roman"/>
          <w:sz w:val="32"/>
          <w:szCs w:val="32"/>
        </w:rPr>
        <w:t>xcel表格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另再</w:t>
      </w:r>
      <w:r>
        <w:rPr>
          <w:rFonts w:hint="default" w:ascii="Times New Roman" w:hAnsi="Times New Roman" w:eastAsia="仿宋" w:cs="Times New Roman"/>
          <w:sz w:val="32"/>
          <w:szCs w:val="32"/>
        </w:rPr>
        <w:t>单独提交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至邮箱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gytz84392066a@163.com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</w:p>
    <w:p>
      <w:pPr>
        <w:pStyle w:val="5"/>
        <w:widowControl/>
        <w:spacing w:beforeAutospacing="0" w:afterAutospacing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1. 企业统一社会信用代码证。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 项目核准、备案文件或立项通知书。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3.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企业编制的项目投资内容和已完成投资的清单。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4. 企业智能化改造咨询诊断报告（申报智能化改造投资奖励时提供）。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5. 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</w:rPr>
        <w:t>统计联网直报平台投资报送截图。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6. 企业承诺书。</w:t>
      </w: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封面</w:t>
      </w:r>
    </w:p>
    <w:p>
      <w:pPr>
        <w:pStyle w:val="5"/>
        <w:widowControl/>
        <w:spacing w:beforeAutospacing="0" w:afterAutospacing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武汉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经开区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度</w:t>
      </w: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支持企业</w:t>
      </w: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36"/>
          <w:szCs w:val="36"/>
          <w:lang w:eastAsia="zh-CN"/>
        </w:rPr>
        <w:t>加大投资政策</w:t>
      </w:r>
      <w:r>
        <w:rPr>
          <w:rFonts w:hint="default" w:ascii="Times New Roman" w:hAnsi="Times New Roman" w:cs="Times New Roman"/>
          <w:b/>
          <w:sz w:val="36"/>
          <w:szCs w:val="36"/>
        </w:rPr>
        <w:t>申报书</w:t>
      </w: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cs="Times New Roman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cs="Times New Roman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                                 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申报类型：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                                 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（公章）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或授权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代表：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                         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（签字）</w:t>
      </w: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      年      月       日</w:t>
      </w: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Autospacing="0" w:afterAutospacing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Style w:val="8"/>
          <w:rFonts w:hint="default" w:ascii="Times New Roman" w:hAnsi="Times New Roman" w:eastAsia="微软雅黑" w:cs="Times New Roman"/>
          <w:color w:val="333333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default" w:ascii="Times New Roman" w:hAnsi="Times New Roman" w:eastAsia="微软雅黑" w:cs="Times New Roman"/>
          <w:color w:val="333333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default" w:ascii="Times New Roman" w:hAnsi="Times New Roman" w:eastAsia="微软雅黑" w:cs="Times New Roman"/>
          <w:color w:val="333333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default" w:ascii="Times New Roman" w:hAnsi="Times New Roman" w:eastAsia="微软雅黑" w:cs="Times New Roman"/>
          <w:color w:val="333333"/>
          <w:spacing w:val="8"/>
          <w:shd w:val="clear" w:color="auto" w:fill="FFFFFF"/>
        </w:rPr>
      </w:pPr>
    </w:p>
    <w:p>
      <w:pPr>
        <w:pStyle w:val="10"/>
        <w:spacing w:before="0" w:after="0" w:line="4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pStyle w:val="10"/>
        <w:spacing w:before="0" w:after="0" w:line="4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支持企业加大投资政策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奖励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申报承诺书</w:t>
      </w:r>
    </w:p>
    <w:p>
      <w:pPr>
        <w:pStyle w:val="2"/>
        <w:spacing w:before="0" w:after="0" w:line="44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48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武汉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经开区</w:t>
      </w:r>
      <w:r>
        <w:rPr>
          <w:rFonts w:hint="default" w:ascii="Times New Roman" w:hAnsi="Times New Roman" w:eastAsia="仿宋" w:cs="Times New Roman"/>
          <w:sz w:val="32"/>
          <w:szCs w:val="32"/>
        </w:rPr>
        <w:t>科经局：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XX公司（以下简称我公司)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申报武汉经开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支持企业加大投资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政策奖励，项目备案证号为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XX。该项目</w:t>
      </w:r>
      <w:r>
        <w:rPr>
          <w:rFonts w:hint="default" w:ascii="Times New Roman" w:hAnsi="Times New Roman" w:eastAsia="仿宋" w:cs="Times New Roman"/>
          <w:sz w:val="32"/>
          <w:szCs w:val="32"/>
        </w:rPr>
        <w:t>在实施过程中严格按照国家法律和政策的相关要求执行，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政策奖励</w:t>
      </w:r>
      <w:r>
        <w:rPr>
          <w:rFonts w:hint="default" w:ascii="Times New Roman" w:hAnsi="Times New Roman" w:eastAsia="仿宋" w:cs="Times New Roman"/>
          <w:sz w:val="32"/>
          <w:szCs w:val="32"/>
        </w:rPr>
        <w:t>申报书内容及附件资料准确、真实、有效，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不存在虚假申请、分拆、重复申请获得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经开区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其他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投资补贴类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财政资金支持的情况。如有弄虚作假，隐瞒真实情况的行为，我公司将承担相关法律法规的处罚以及由此导致的所有后果。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我公司对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政策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及申报条件</w:t>
      </w:r>
      <w:r>
        <w:rPr>
          <w:rFonts w:hint="default" w:ascii="Times New Roman" w:hAnsi="Times New Roman" w:eastAsia="仿宋" w:cs="Times New Roman"/>
          <w:sz w:val="32"/>
          <w:szCs w:val="32"/>
        </w:rPr>
        <w:t>已知悉，并自愿按政策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第（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___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）类</w:t>
      </w:r>
      <w:r>
        <w:rPr>
          <w:rFonts w:hint="default" w:ascii="Times New Roman" w:hAnsi="Times New Roman" w:eastAsia="仿宋" w:cs="Times New Roman"/>
          <w:sz w:val="32"/>
          <w:szCs w:val="32"/>
        </w:rPr>
        <w:t>进行申报：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bCs/>
          <w:color w:val="000000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</w:rPr>
        <w:t>支持工业企业技术改造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对当年实际投资额达到300万元且已纳入我区工业投资统计的工业企业技术改造项目，按照项目投资额的10%进行奖励，最高不超过2000万元</w:t>
      </w:r>
      <w:r>
        <w:rPr>
          <w:rFonts w:hint="default" w:ascii="Times New Roman" w:hAnsi="Times New Roman" w:eastAsia="仿宋"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-SA"/>
        </w:rPr>
        <w:t>2.鼓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-SA"/>
        </w:rPr>
        <w:t>励企业智能化改造升级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对实施智能化改造的工业技改项目，当年智能化改造投入达到200万元且已纳入我区工业投资统计的，按照项目智能化改造投入（包含设备及软件投资）的15%进行奖励，最高不超过500万元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特此承诺!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法人或授权代表</w:t>
      </w:r>
      <w:r>
        <w:rPr>
          <w:rFonts w:hint="default" w:ascii="Times New Roman" w:hAnsi="Times New Roman" w:eastAsia="仿宋" w:cs="Times New Roman"/>
          <w:sz w:val="32"/>
          <w:szCs w:val="32"/>
        </w:rPr>
        <w:t>签字：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4800" w:firstLineChars="150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承诺单位（盖章):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5440" w:firstLineChars="1700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XX年XX月XX日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5E5CC7"/>
    <w:rsid w:val="00017EAC"/>
    <w:rsid w:val="0053619A"/>
    <w:rsid w:val="00615487"/>
    <w:rsid w:val="00634CFD"/>
    <w:rsid w:val="00665416"/>
    <w:rsid w:val="00EF248B"/>
    <w:rsid w:val="027711FC"/>
    <w:rsid w:val="03B23B30"/>
    <w:rsid w:val="06170A6E"/>
    <w:rsid w:val="0D5F26C3"/>
    <w:rsid w:val="0F946B1C"/>
    <w:rsid w:val="0FA228CF"/>
    <w:rsid w:val="137840A2"/>
    <w:rsid w:val="186D61D9"/>
    <w:rsid w:val="1A301559"/>
    <w:rsid w:val="1A790E6A"/>
    <w:rsid w:val="1A962E94"/>
    <w:rsid w:val="1CA13B79"/>
    <w:rsid w:val="20E50396"/>
    <w:rsid w:val="20EE2D6B"/>
    <w:rsid w:val="230C2E40"/>
    <w:rsid w:val="23B94B3A"/>
    <w:rsid w:val="289B62E6"/>
    <w:rsid w:val="2D3E187F"/>
    <w:rsid w:val="2EA97953"/>
    <w:rsid w:val="364F4988"/>
    <w:rsid w:val="3AAB0AB2"/>
    <w:rsid w:val="3C5E5CC7"/>
    <w:rsid w:val="3E027B88"/>
    <w:rsid w:val="3E224F65"/>
    <w:rsid w:val="43403E2C"/>
    <w:rsid w:val="43562030"/>
    <w:rsid w:val="460543A9"/>
    <w:rsid w:val="46FF0C7D"/>
    <w:rsid w:val="47AC0623"/>
    <w:rsid w:val="49454482"/>
    <w:rsid w:val="4A292849"/>
    <w:rsid w:val="4B5A175E"/>
    <w:rsid w:val="4B7F77D4"/>
    <w:rsid w:val="519841D5"/>
    <w:rsid w:val="51A93E31"/>
    <w:rsid w:val="54D36933"/>
    <w:rsid w:val="57BA3C2B"/>
    <w:rsid w:val="5A084F3B"/>
    <w:rsid w:val="5F7C697F"/>
    <w:rsid w:val="61F724EC"/>
    <w:rsid w:val="621C5F29"/>
    <w:rsid w:val="62922028"/>
    <w:rsid w:val="64C85D56"/>
    <w:rsid w:val="64D7270B"/>
    <w:rsid w:val="65275C14"/>
    <w:rsid w:val="682F0AAD"/>
    <w:rsid w:val="685D1AAE"/>
    <w:rsid w:val="6B0E4407"/>
    <w:rsid w:val="6B7A569B"/>
    <w:rsid w:val="70451FBD"/>
    <w:rsid w:val="709F0B91"/>
    <w:rsid w:val="719C5B93"/>
    <w:rsid w:val="73B57D4E"/>
    <w:rsid w:val="77776A64"/>
    <w:rsid w:val="7B2F1926"/>
    <w:rsid w:val="7C091EDA"/>
    <w:rsid w:val="7CA055A6"/>
    <w:rsid w:val="7EA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First Paragraph"/>
    <w:basedOn w:val="2"/>
    <w:next w:val="2"/>
    <w:qFormat/>
    <w:uiPriority w:val="0"/>
  </w:style>
  <w:style w:type="paragraph" w:customStyle="1" w:styleId="11">
    <w:name w:val="222"/>
    <w:basedOn w:val="1"/>
    <w:qFormat/>
    <w:uiPriority w:val="99"/>
    <w:pPr>
      <w:widowControl/>
      <w:spacing w:line="400" w:lineRule="exact"/>
      <w:ind w:firstLine="640" w:firstLineChars="200"/>
      <w:textAlignment w:val="center"/>
    </w:pPr>
    <w:rPr>
      <w:rFonts w:ascii="仿宋" w:hAnsi="仿宋" w:eastAsia="仿宋"/>
      <w:color w:val="333333"/>
      <w:kern w:val="0"/>
      <w:sz w:val="32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246</Words>
  <Characters>1404</Characters>
  <Lines>11</Lines>
  <Paragraphs>3</Paragraphs>
  <TotalTime>13</TotalTime>
  <ScaleCrop>false</ScaleCrop>
  <LinksUpToDate>false</LinksUpToDate>
  <CharactersWithSpaces>1647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2019-09-12T05:24:00Z</dcterms:created>
  <dc:creator>Administrator</dc:creator>
  <cp:lastModifiedBy>都市夜归人</cp:lastModifiedBy>
  <cp:lastPrinted>2021-12-10T04:15:11Z</cp:lastPrinted>
  <dcterms:modified xsi:type="dcterms:W3CDTF">2021-12-10T04:21:33Z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E532F3DA82F6473CB2DFDC9D0975542E</vt:lpwstr>
  </property>
</Properties>
</file>