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eastAsia="宋体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b w:val="0"/>
          <w:bCs/>
          <w:sz w:val="28"/>
          <w:szCs w:val="28"/>
          <w:lang w:eastAsia="zh-CN"/>
        </w:rPr>
        <w:t>编号：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武昌区科技</w:t>
      </w:r>
      <w:bookmarkStart w:id="0" w:name="Seal"/>
      <w:bookmarkEnd w:id="0"/>
      <w:r>
        <w:rPr>
          <w:rFonts w:hint="eastAsia"/>
          <w:b/>
          <w:sz w:val="28"/>
          <w:szCs w:val="28"/>
        </w:rPr>
        <w:t>研发资金使用审批表</w:t>
      </w:r>
    </w:p>
    <w:p>
      <w:pPr>
        <w:jc w:val="center"/>
        <w:rPr>
          <w:b/>
        </w:rPr>
      </w:pPr>
    </w:p>
    <w:p>
      <w:pPr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申请日期：</w:t>
      </w:r>
      <w:r>
        <w:rPr>
          <w:rFonts w:hint="eastAsia" w:ascii="仿宋_GB2312" w:hAnsi="宋体" w:eastAsia="仿宋_GB2312"/>
          <w:lang w:val="en-US" w:eastAsia="zh-CN"/>
        </w:rPr>
        <w:t xml:space="preserve">    </w:t>
      </w:r>
      <w:r>
        <w:rPr>
          <w:rFonts w:hint="eastAsia" w:ascii="仿宋_GB2312" w:hAnsi="宋体" w:eastAsia="仿宋_GB2312"/>
        </w:rPr>
        <w:t xml:space="preserve">年 </w:t>
      </w:r>
      <w:r>
        <w:rPr>
          <w:rFonts w:hint="eastAsia" w:ascii="仿宋_GB2312" w:hAnsi="宋体" w:eastAsia="仿宋_GB2312"/>
          <w:lang w:val="en-US" w:eastAsia="zh-CN"/>
        </w:rPr>
        <w:t xml:space="preserve">  </w:t>
      </w:r>
      <w:r>
        <w:rPr>
          <w:rFonts w:hint="eastAsia" w:ascii="仿宋_GB2312" w:hAnsi="宋体" w:eastAsia="仿宋_GB2312"/>
        </w:rPr>
        <w:t xml:space="preserve">月 </w:t>
      </w:r>
      <w:r>
        <w:rPr>
          <w:rFonts w:hint="eastAsia" w:ascii="仿宋_GB2312" w:hAnsi="宋体" w:eastAsia="仿宋_GB2312"/>
          <w:lang w:val="en-US" w:eastAsia="zh-CN"/>
        </w:rPr>
        <w:t xml:space="preserve">  </w:t>
      </w:r>
      <w:r>
        <w:rPr>
          <w:rFonts w:hint="eastAsia" w:ascii="仿宋_GB2312" w:hAnsi="宋体" w:eastAsia="仿宋_GB2312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980"/>
        <w:gridCol w:w="1800"/>
        <w:gridCol w:w="72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  位</w:t>
            </w:r>
          </w:p>
        </w:tc>
        <w:tc>
          <w:tcPr>
            <w:tcW w:w="5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址</w:t>
            </w:r>
          </w:p>
        </w:tc>
        <w:tc>
          <w:tcPr>
            <w:tcW w:w="5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工商执照号码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税务登记证号码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 系 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58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项目类别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2020年度首次进入规上工业企业奖励资金申报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项目资金总额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首次拨款资金（100%）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项目验收拨款（   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  号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基本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及成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效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</w:p>
          <w:p>
            <w:pPr>
              <w:ind w:firstLine="630" w:firstLineChars="3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法人签章：</w:t>
            </w:r>
          </w:p>
          <w:p>
            <w:pPr>
              <w:ind w:firstLine="4305" w:firstLineChars="20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（加盖单位公章）</w:t>
            </w:r>
          </w:p>
          <w:p>
            <w:pPr>
              <w:ind w:firstLine="4620" w:firstLineChars="2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 日</w:t>
            </w: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拨款类别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核定金额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室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5040" w:firstLineChars="24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经办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科室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分管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局长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3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财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局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长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both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</w:rPr>
              <w:t>年    月     日</w:t>
            </w:r>
          </w:p>
        </w:tc>
      </w:tr>
    </w:tbl>
    <w:p>
      <w:pPr>
        <w:rPr>
          <w:rFonts w:ascii="仿宋_GB2312" w:eastAsia="仿宋_GB231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DE5981"/>
    <w:rsid w:val="F3D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2021-12-08T08:17:00Z</dcterms:created>
  <dc:creator>admin1</dc:creator>
  <cp:lastModifiedBy>admin1</cp:lastModifiedBy>
  <dcterms:modified xsi:type="dcterms:W3CDTF">2021-12-08T08:17:20Z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