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/>
        </w:rPr>
      </w:pPr>
    </w:p>
    <w:p>
      <w:pPr>
        <w:jc w:val="center"/>
        <w:rPr>
          <w:rStyle w:val="6"/>
          <w:rFonts w:hint="default"/>
        </w:rPr>
      </w:pPr>
    </w:p>
    <w:p>
      <w:pPr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江岸区关于 2021 年科技服务平台和中介机构申报培育高新技术企业和科技</w:t>
      </w:r>
    </w:p>
    <w:p>
      <w:pPr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“小巨人”企业补贴的通知</w:t>
      </w: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各科技服务平台、科技中介服务机构：</w:t>
      </w:r>
    </w:p>
    <w:p>
      <w:pPr>
        <w:ind w:firstLine="645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根据《</w:t>
      </w:r>
      <w:r>
        <w:rPr>
          <w:rFonts w:ascii="仿宋_GB2312" w:eastAsia="仿宋_GB2312"/>
          <w:color w:val="000000"/>
          <w:sz w:val="32"/>
          <w:szCs w:val="32"/>
        </w:rPr>
        <w:t>区人民政府关于印发江岸区高新技术企业培育行动计划的通知》（岸政规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 号）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文件精神，现就申报2021年度“培育高新技术企业”、“培育武汉市科技小巨人企业”补贴资金的相关事项通知如下：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申报时间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</w:rPr>
        <w:t xml:space="preserve">2021 年 </w:t>
      </w:r>
      <w:r>
        <w:rPr>
          <w:rFonts w:hint="eastAsia" w:ascii="仿宋_GB2312" w:eastAsia="仿宋_GB2312"/>
          <w:color w:val="000000"/>
          <w:sz w:val="32"/>
        </w:rPr>
        <w:t>11</w:t>
      </w:r>
      <w:r>
        <w:rPr>
          <w:rFonts w:ascii="仿宋_GB2312" w:eastAsia="仿宋_GB2312"/>
          <w:color w:val="000000"/>
          <w:sz w:val="32"/>
        </w:rPr>
        <w:t xml:space="preserve"> 月 </w:t>
      </w:r>
      <w:r>
        <w:rPr>
          <w:rFonts w:hint="eastAsia" w:ascii="仿宋_GB2312" w:eastAsia="仿宋_GB2312"/>
          <w:color w:val="000000"/>
          <w:sz w:val="32"/>
        </w:rPr>
        <w:t>19</w:t>
      </w:r>
      <w:r>
        <w:rPr>
          <w:rFonts w:ascii="仿宋_GB2312" w:eastAsia="仿宋_GB2312"/>
          <w:color w:val="000000"/>
          <w:sz w:val="32"/>
        </w:rPr>
        <w:t xml:space="preserve"> 日至 </w:t>
      </w:r>
      <w:r>
        <w:rPr>
          <w:rFonts w:hint="eastAsia" w:ascii="仿宋_GB2312" w:eastAsia="仿宋_GB2312"/>
          <w:color w:val="000000"/>
          <w:sz w:val="32"/>
        </w:rPr>
        <w:t>11</w:t>
      </w:r>
      <w:r>
        <w:rPr>
          <w:rFonts w:ascii="仿宋_GB2312" w:eastAsia="仿宋_GB2312"/>
          <w:color w:val="000000"/>
          <w:sz w:val="32"/>
        </w:rPr>
        <w:t xml:space="preserve"> 月 </w:t>
      </w:r>
      <w:r>
        <w:rPr>
          <w:rFonts w:hint="eastAsia" w:ascii="仿宋_GB2312" w:eastAsia="仿宋_GB2312"/>
          <w:color w:val="000000"/>
          <w:sz w:val="32"/>
        </w:rPr>
        <w:t>26</w:t>
      </w:r>
      <w:r>
        <w:rPr>
          <w:rFonts w:ascii="仿宋_GB2312" w:eastAsia="仿宋_GB2312"/>
          <w:color w:val="000000"/>
          <w:sz w:val="32"/>
        </w:rPr>
        <w:t xml:space="preserve"> 日下午 6 点，逾期不再受理。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申报对象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截止2021年11月1日工商、税务关系均在江岸区的有关科技企业孵化器、加速器、众创空间、科技服务中介机构。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补贴标准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培育高新技术企业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对于江岸辖区内备案的科技服务中介机构，2020年组织辖区内企业成功新申报高新技术企业的，2020年通过高新技术企业认定家数为1-4家，按照每家0.3万元申报补贴；2020年通过高新技术企业认定家数为5-9家，按照每家0.4万元申报补贴；2020年通过高新技术企业认定家数为10家及以上的，按照每家0.5万元申报补贴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2、对于江岸辖区内的科技企业孵化器、加速器、众创空间等科技服务平台，按照每新成功培育一家高新技术企业2万元申报补贴。</w:t>
      </w:r>
    </w:p>
    <w:p>
      <w:pPr>
        <w:pStyle w:val="8"/>
        <w:numPr>
          <w:ilvl w:val="0"/>
          <w:numId w:val="2"/>
        </w:numPr>
        <w:ind w:firstLineChars="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培育武汉市科技“小巨人”企业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1、对于江岸辖区内备案的科技服务中介机构，2020年组织辖区内企业成功申报武汉市科技“小巨人”企业的，按照每家0.2万元申报补贴。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2、对于江岸辖区内的科技企业孵化器、加速器、众创空间等科技服务平台成功申报武汉市科技“小巨人”企业的，按照每家0.5万元申报补贴。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科技企业孵化器、加速器、众创空间等科技服务平台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color w:val="000000"/>
          <w:sz w:val="32"/>
          <w:szCs w:val="32"/>
        </w:rPr>
        <w:t>科技服务中介机构在2020年将同一家企业同时培育成为高新技术企业和武汉市科技“小巨人”企业的，按照培育高新技术企业申报补贴。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MS Mincho" w:hAnsi="MS Mincho" w:eastAsia="MS Mincho" w:cs="MS Mincho"/>
        </w:rPr>
        <w:t> </w:t>
      </w:r>
      <w:r>
        <w:rPr>
          <w:rFonts w:hint="eastAsia" w:ascii="黑体" w:hAnsi="黑体" w:eastAsia="黑体"/>
          <w:color w:val="000000"/>
          <w:sz w:val="32"/>
          <w:szCs w:val="32"/>
        </w:rPr>
        <w:t>申报材料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1、 江岸区培育高新技术企业补贴申请表（盖公司公章）或江岸区培育武汉市科技“小巨人”企业补贴申请表（盖公司公章）；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2、公司法定代表人营业执照复印件（盖公司公章）；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3、培育的高新技术企业或者武汉市科技“小巨人”企业与</w:t>
      </w:r>
      <w:r>
        <w:rPr>
          <w:rFonts w:hint="eastAsia" w:ascii="仿宋_GB2312" w:eastAsia="仿宋_GB2312"/>
          <w:color w:val="000000"/>
          <w:sz w:val="32"/>
          <w:szCs w:val="32"/>
        </w:rPr>
        <w:t>科技企业孵化器、加速器、众创空间等科技服务平台签订的孵化协议和付费发票复印件等，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培育的高新技术企业或者武汉市科技“小巨人”企业与</w:t>
      </w:r>
      <w:r>
        <w:rPr>
          <w:rFonts w:hint="eastAsia" w:ascii="仿宋_GB2312" w:eastAsia="仿宋_GB2312"/>
          <w:color w:val="000000"/>
          <w:sz w:val="32"/>
          <w:szCs w:val="32"/>
        </w:rPr>
        <w:t>科技服务中介机构签订的服务合同和付费复印件等；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4、2021年10月1日（含）以后的企业缴税证明（盖公司公章），在2021年10月1日（含）以后未缴税的企业，应当提供2021年10月1日（含）以后企业缴纳职工社保费用证明（盖公司公章）；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5、江岸区培育企业申报补贴承诺书（公司法定代表人签字，盖公司公章）；</w:t>
      </w:r>
    </w:p>
    <w:p>
      <w:pPr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五、 相关说明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1、缴税证明可以是缴税单据或银行转账凭证，任意税种，但必须能显示是江岸区税务机关。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2、申报材料请按上述第四部分所述顺序胶装成册。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3、若在申报及审核过程中需要企业提供本通知要求以外的证明材料，申报对象需积极配合、及时提交。</w:t>
      </w:r>
    </w:p>
    <w:p>
      <w:pPr>
        <w:pStyle w:val="2"/>
        <w:shd w:val="clear" w:color="auto" w:fill="FFFFFF"/>
        <w:spacing w:before="0" w:beforeAutospacing="0" w:after="0" w:afterAutospacing="0"/>
        <w:ind w:left="1365" w:hanging="72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六、</w:t>
      </w: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</w:t>
      </w:r>
      <w:r>
        <w:rPr>
          <w:rFonts w:hint="eastAsia" w:ascii="黑体" w:hAnsi="黑体" w:eastAsia="黑体"/>
          <w:color w:val="333333"/>
          <w:sz w:val="32"/>
          <w:szCs w:val="32"/>
        </w:rPr>
        <w:t>提交方式</w:t>
      </w:r>
    </w:p>
    <w:p>
      <w:pPr>
        <w:pStyle w:val="2"/>
        <w:shd w:val="clear" w:color="auto" w:fill="FFFFFF"/>
        <w:spacing w:before="0" w:beforeAutospacing="0" w:after="0" w:afterAutospacing="0"/>
        <w:ind w:firstLine="645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申报材料1份，提交至江岸区科学技术和经济信息化局。</w:t>
      </w:r>
    </w:p>
    <w:p>
      <w:pPr>
        <w:pStyle w:val="2"/>
        <w:shd w:val="clear" w:color="auto" w:fill="FFFFFF"/>
        <w:spacing w:before="0" w:beforeAutospacing="0" w:after="0" w:afterAutospacing="0"/>
        <w:ind w:left="1365" w:hanging="72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七、</w:t>
      </w: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</w:t>
      </w:r>
      <w:r>
        <w:rPr>
          <w:rFonts w:hint="eastAsia" w:ascii="黑体" w:hAnsi="黑体" w:eastAsia="黑体"/>
          <w:color w:val="333333"/>
          <w:sz w:val="32"/>
          <w:szCs w:val="32"/>
        </w:rPr>
        <w:t>联系方式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联 系 人：高新技术科 </w:t>
      </w: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贺小亮 </w:t>
      </w: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段克非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联系方式：电话 </w:t>
      </w: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</w:t>
      </w:r>
      <w:r>
        <w:rPr>
          <w:rFonts w:hint="eastAsia" w:ascii="MS Mincho" w:hAnsi="MS Mincho" w:eastAsia="MS Mincho" w:cs="MS Mincho"/>
          <w:color w:val="333333"/>
          <w:sz w:val="32"/>
          <w:szCs w:val="32"/>
          <w:lang w:val="en-US" w:eastAsia="zh-CN"/>
        </w:rPr>
        <w:t>027-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85320192 </w:t>
      </w: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</w:t>
      </w:r>
      <w:r>
        <w:rPr>
          <w:rFonts w:hint="eastAsia" w:ascii="MS Mincho" w:hAnsi="MS Mincho" w:eastAsia="MS Mincho" w:cs="MS Mincho"/>
          <w:color w:val="333333"/>
          <w:sz w:val="32"/>
          <w:szCs w:val="32"/>
          <w:lang w:val="en-US" w:eastAsia="zh-CN"/>
        </w:rPr>
        <w:t>027-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</w:rPr>
        <w:t>85320115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联系地址：武汉市江岸区石桥一路6号江岸区高新技术创业中心B座4楼403</w:t>
      </w:r>
    </w:p>
    <w:p>
      <w:pPr>
        <w:ind w:left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附件1：江岸区培育高新技术企业补贴申请表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附件2：江岸区培育武汉市科技“小巨人”企业补贴申请表</w:t>
      </w:r>
    </w:p>
    <w:p>
      <w:pPr>
        <w:ind w:left="64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江岸区培育企业申报补贴承诺书</w:t>
      </w:r>
    </w:p>
    <w:p>
      <w:pPr>
        <w:ind w:left="64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left="64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30"/>
        <w:jc w:val="both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                  江岸区科学技术和经济信息化局</w:t>
      </w:r>
    </w:p>
    <w:p>
      <w:pPr>
        <w:pStyle w:val="2"/>
        <w:shd w:val="clear" w:color="auto" w:fill="FFFFFF"/>
        <w:spacing w:before="0" w:beforeAutospacing="0" w:after="0" w:afterAutospacing="0"/>
        <w:ind w:firstLine="630"/>
        <w:jc w:val="both"/>
        <w:rPr>
          <w:rFonts w:hint="eastAsia" w:ascii="微软雅黑" w:hAnsi="微软雅黑" w:eastAsia="微软雅黑"/>
          <w:color w:val="333333"/>
        </w:rPr>
      </w:pPr>
      <w:r>
        <w:rPr>
          <w:rFonts w:hint="eastAsia" w:ascii="MS Mincho" w:hAnsi="MS Mincho" w:eastAsia="MS Mincho" w:cs="MS Mincho"/>
          <w:color w:val="333333"/>
          <w:sz w:val="32"/>
          <w:szCs w:val="32"/>
        </w:rPr>
        <w:t>                         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2021年11月18日</w:t>
      </w:r>
    </w:p>
    <w:p>
      <w:pPr>
        <w:ind w:left="640"/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江岸区培育高新技术企业申报补贴申请表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1"/>
        <w:gridCol w:w="244"/>
        <w:gridCol w:w="1417"/>
        <w:gridCol w:w="47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孵化器、加速器、众创空间或中介服务机构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统一社会</w:t>
            </w: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工商注册地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2020年培育高新技术企业名单</w:t>
            </w:r>
          </w:p>
        </w:tc>
        <w:tc>
          <w:tcPr>
            <w:tcW w:w="6254" w:type="dxa"/>
            <w:gridSpan w:val="5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（企业较多时，请单独附表）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银行户名</w:t>
            </w:r>
          </w:p>
        </w:tc>
        <w:tc>
          <w:tcPr>
            <w:tcW w:w="6254" w:type="dxa"/>
            <w:gridSpan w:val="5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254" w:type="dxa"/>
            <w:gridSpan w:val="5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991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行号</w:t>
            </w:r>
          </w:p>
        </w:tc>
        <w:tc>
          <w:tcPr>
            <w:tcW w:w="2132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单位法人代表</w:t>
            </w:r>
          </w:p>
        </w:tc>
        <w:tc>
          <w:tcPr>
            <w:tcW w:w="1991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2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91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2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申请补贴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培育数量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4259" w:type="dxa"/>
            <w:gridSpan w:val="2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申请单位意见：</w:t>
            </w:r>
          </w:p>
          <w:p>
            <w:pPr>
              <w:ind w:firstLine="1939" w:firstLineChars="69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法人代表（签字）：</w:t>
            </w:r>
          </w:p>
          <w:p>
            <w:pPr>
              <w:ind w:firstLine="1967" w:firstLineChars="70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263" w:type="dxa"/>
            <w:gridSpan w:val="4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区科经局意见：</w:t>
            </w:r>
          </w:p>
          <w:p>
            <w:pPr>
              <w:ind w:firstLine="562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负责人（签字）：</w:t>
            </w:r>
          </w:p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 xml:space="preserve">      年    月    日</w:t>
            </w: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江岸区科技小巨人企业申报补贴申请表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1"/>
        <w:gridCol w:w="244"/>
        <w:gridCol w:w="1417"/>
        <w:gridCol w:w="47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</w:rPr>
              <w:t>孵化器、加速器、众创空间或中介服务机构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统一社会</w:t>
            </w: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工商注册地</w:t>
            </w:r>
          </w:p>
        </w:tc>
        <w:tc>
          <w:tcPr>
            <w:tcW w:w="6254" w:type="dxa"/>
            <w:gridSpan w:val="5"/>
            <w:vAlign w:val="center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2020年培育科技小巨人企业名单</w:t>
            </w:r>
          </w:p>
        </w:tc>
        <w:tc>
          <w:tcPr>
            <w:tcW w:w="6254" w:type="dxa"/>
            <w:gridSpan w:val="5"/>
          </w:tcPr>
          <w:p>
            <w:pP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（企业较多时，请单独附表）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银行户名</w:t>
            </w:r>
          </w:p>
        </w:tc>
        <w:tc>
          <w:tcPr>
            <w:tcW w:w="6254" w:type="dxa"/>
            <w:gridSpan w:val="5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254" w:type="dxa"/>
            <w:gridSpan w:val="5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991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行号</w:t>
            </w:r>
          </w:p>
        </w:tc>
        <w:tc>
          <w:tcPr>
            <w:tcW w:w="2132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单位法人代表</w:t>
            </w:r>
          </w:p>
        </w:tc>
        <w:tc>
          <w:tcPr>
            <w:tcW w:w="1991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2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91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32" w:type="dxa"/>
          </w:tcPr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申请补贴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培育数量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4259" w:type="dxa"/>
            <w:gridSpan w:val="2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申请单位意见：</w:t>
            </w:r>
          </w:p>
          <w:p>
            <w:pPr>
              <w:ind w:firstLine="1939" w:firstLineChars="69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法人代表（签字）：</w:t>
            </w:r>
          </w:p>
          <w:p>
            <w:pPr>
              <w:ind w:firstLine="1967" w:firstLineChars="70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263" w:type="dxa"/>
            <w:gridSpan w:val="4"/>
          </w:tcPr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区科经局意见：</w:t>
            </w:r>
          </w:p>
          <w:p>
            <w:pPr>
              <w:ind w:firstLine="562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负责人（签字）：</w:t>
            </w:r>
          </w:p>
          <w:p>
            <w:pPr>
              <w:ind w:firstLine="56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 xml:space="preserve">      年    月    日</w:t>
            </w:r>
          </w:p>
        </w:tc>
      </w:tr>
    </w:tbl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江岸区培育企业申报补贴承诺书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本企业已了解武汉江岸区培育企业申报补贴相关政策，现申报本年度培育企业补贴，如实提供申报补贴有关材料，并对本次申报郑重承诺如下：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1、企业从获得培育补贴之日起，在江岸区存续满三年以上，维持正常经营；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2、按国家、省、市相关政策法规要求，督促培育企业按时提交高新技术企业年度快报、火炬年报、高新技术企业发展年报等资料。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本单位若违反上述承诺，愿意承担由此带来的一切后果及相关法律责任。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企  业  盖  章：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法定代表人签字：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5527E"/>
    <w:multiLevelType w:val="multilevel"/>
    <w:tmpl w:val="3145527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EB241D"/>
    <w:multiLevelType w:val="multilevel"/>
    <w:tmpl w:val="39EB241D"/>
    <w:lvl w:ilvl="0" w:tentative="0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28F"/>
    <w:rsid w:val="000B4861"/>
    <w:rsid w:val="001171DD"/>
    <w:rsid w:val="001809CB"/>
    <w:rsid w:val="001A5192"/>
    <w:rsid w:val="0027112B"/>
    <w:rsid w:val="002A09CD"/>
    <w:rsid w:val="00315006"/>
    <w:rsid w:val="0037343B"/>
    <w:rsid w:val="003C5055"/>
    <w:rsid w:val="00582ADF"/>
    <w:rsid w:val="00777210"/>
    <w:rsid w:val="00814713"/>
    <w:rsid w:val="008D7979"/>
    <w:rsid w:val="00C20C4A"/>
    <w:rsid w:val="00CA04C2"/>
    <w:rsid w:val="00D2246F"/>
    <w:rsid w:val="00D618E0"/>
    <w:rsid w:val="00DE012E"/>
    <w:rsid w:val="00E72734"/>
    <w:rsid w:val="00EE428F"/>
    <w:rsid w:val="00F130EC"/>
    <w:rsid w:val="00F53E54"/>
    <w:rsid w:val="00FE76C6"/>
    <w:rsid w:val="FFFDA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style01"/>
    <w:basedOn w:val="5"/>
    <w:qFormat/>
    <w:uiPriority w:val="0"/>
    <w:rPr>
      <w:rFonts w:hint="eastAsia" w:ascii="方正小标宋简体" w:eastAsia="方正小标宋简体"/>
      <w:color w:val="000000"/>
      <w:sz w:val="44"/>
      <w:szCs w:val="44"/>
    </w:rPr>
  </w:style>
  <w:style w:type="character" w:customStyle="1" w:styleId="7">
    <w:name w:val="fontstyle21"/>
    <w:basedOn w:val="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342</Words>
  <Characters>1951</Characters>
  <Lines>16</Lines>
  <Paragraphs>4</Paragraphs>
  <TotalTime>585</TotalTime>
  <ScaleCrop>false</ScaleCrop>
  <LinksUpToDate>false</LinksUpToDate>
  <CharactersWithSpaces>2289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2021-11-18T22:21:00Z</dcterms:created>
  <dc:creator>User</dc:creator>
  <cp:lastModifiedBy>uos</cp:lastModifiedBy>
  <dcterms:modified xsi:type="dcterms:W3CDTF">2021-11-22T08:21:26Z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