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F3" w:rsidRPr="00B800DF" w:rsidRDefault="00D23DF3" w:rsidP="00FC4CAA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B800DF">
        <w:rPr>
          <w:rFonts w:ascii="黑体" w:eastAsia="黑体" w:hAnsi="黑体" w:cs="宋体" w:hint="eastAsia"/>
          <w:sz w:val="32"/>
          <w:szCs w:val="32"/>
        </w:rPr>
        <w:t>附件</w:t>
      </w:r>
    </w:p>
    <w:p w:rsidR="00243186" w:rsidRDefault="00243186" w:rsidP="00B31615">
      <w:pPr>
        <w:spacing w:line="560" w:lineRule="exact"/>
        <w:jc w:val="center"/>
        <w:rPr>
          <w:rFonts w:ascii="文星标宋" w:eastAsia="文星标宋" w:hAnsi="黑体" w:cs="宋体"/>
          <w:sz w:val="44"/>
          <w:szCs w:val="44"/>
        </w:rPr>
      </w:pPr>
    </w:p>
    <w:p w:rsidR="00247197" w:rsidRPr="00B800DF" w:rsidRDefault="00B31615" w:rsidP="00B31615">
      <w:pPr>
        <w:spacing w:line="560" w:lineRule="exact"/>
        <w:jc w:val="center"/>
        <w:rPr>
          <w:rFonts w:ascii="文星标宋" w:eastAsia="文星标宋" w:hAnsi="黑体" w:cs="宋体"/>
          <w:sz w:val="44"/>
          <w:szCs w:val="44"/>
        </w:rPr>
      </w:pPr>
      <w:r w:rsidRPr="00B800DF">
        <w:rPr>
          <w:rFonts w:ascii="文星标宋" w:eastAsia="文星标宋" w:hAnsi="黑体" w:cs="宋体" w:hint="eastAsia"/>
          <w:sz w:val="44"/>
          <w:szCs w:val="44"/>
        </w:rPr>
        <w:t>武汉市高新技术企业投融资需求</w:t>
      </w:r>
    </w:p>
    <w:p w:rsidR="00B31615" w:rsidRPr="00B800DF" w:rsidRDefault="00B31615" w:rsidP="00B31615">
      <w:pPr>
        <w:spacing w:line="560" w:lineRule="exact"/>
        <w:jc w:val="center"/>
        <w:rPr>
          <w:rFonts w:ascii="文星标宋" w:eastAsia="文星标宋" w:hAnsi="黑体" w:cs="宋体"/>
          <w:sz w:val="44"/>
          <w:szCs w:val="44"/>
        </w:rPr>
      </w:pPr>
      <w:r w:rsidRPr="00B800DF">
        <w:rPr>
          <w:rFonts w:ascii="文星标宋" w:eastAsia="文星标宋" w:hAnsi="黑体" w:cs="宋体" w:hint="eastAsia"/>
          <w:sz w:val="44"/>
          <w:szCs w:val="44"/>
        </w:rPr>
        <w:t>申报流程说明</w:t>
      </w:r>
    </w:p>
    <w:p w:rsidR="00F35133" w:rsidRPr="00B800DF" w:rsidRDefault="00F35133" w:rsidP="00243186">
      <w:pPr>
        <w:rPr>
          <w:sz w:val="28"/>
          <w:szCs w:val="28"/>
        </w:rPr>
      </w:pPr>
    </w:p>
    <w:p w:rsidR="009C4A5B" w:rsidRPr="00243186" w:rsidRDefault="009C4A5B" w:rsidP="00A760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3186">
        <w:rPr>
          <w:rFonts w:ascii="黑体" w:eastAsia="黑体" w:hAnsi="黑体" w:hint="eastAsia"/>
          <w:sz w:val="32"/>
          <w:szCs w:val="32"/>
        </w:rPr>
        <w:t>一、</w:t>
      </w:r>
      <w:r w:rsidR="007F143A" w:rsidRPr="00243186">
        <w:rPr>
          <w:rFonts w:ascii="黑体" w:eastAsia="黑体" w:hAnsi="黑体" w:hint="eastAsia"/>
          <w:sz w:val="32"/>
          <w:szCs w:val="32"/>
        </w:rPr>
        <w:t>申报流程说明</w:t>
      </w:r>
    </w:p>
    <w:p w:rsidR="00B31615" w:rsidRPr="00243186" w:rsidRDefault="007F143A" w:rsidP="00A76004">
      <w:pPr>
        <w:spacing w:line="560" w:lineRule="exact"/>
        <w:ind w:firstLine="540"/>
        <w:jc w:val="left"/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sz w:val="32"/>
          <w:szCs w:val="32"/>
        </w:rPr>
        <w:t>（</w:t>
      </w:r>
      <w:r w:rsidR="00A95A19" w:rsidRPr="00243186">
        <w:rPr>
          <w:rFonts w:ascii="文星仿宋" w:eastAsia="文星仿宋" w:hint="eastAsia"/>
          <w:sz w:val="32"/>
          <w:szCs w:val="32"/>
        </w:rPr>
        <w:t>一</w:t>
      </w:r>
      <w:r w:rsidRPr="00243186">
        <w:rPr>
          <w:rFonts w:ascii="文星仿宋" w:eastAsia="文星仿宋" w:hint="eastAsia"/>
          <w:sz w:val="32"/>
          <w:szCs w:val="32"/>
        </w:rPr>
        <w:t>）</w:t>
      </w:r>
      <w:r w:rsidR="00A95A19" w:rsidRPr="00243186">
        <w:rPr>
          <w:rFonts w:ascii="文星仿宋" w:eastAsia="文星仿宋" w:hint="eastAsia"/>
          <w:sz w:val="32"/>
          <w:szCs w:val="32"/>
        </w:rPr>
        <w:t>在四省会城市科技金融服务共享平台</w:t>
      </w:r>
      <w:r w:rsidR="00CC5963" w:rsidRPr="00243186">
        <w:rPr>
          <w:rFonts w:ascii="文星仿宋" w:eastAsia="文星仿宋" w:hint="eastAsia"/>
          <w:sz w:val="32"/>
          <w:szCs w:val="32"/>
        </w:rPr>
        <w:t>首页</w:t>
      </w:r>
      <w:r w:rsidR="00243186">
        <w:rPr>
          <w:rFonts w:ascii="文星仿宋" w:eastAsia="文星仿宋" w:hint="eastAsia"/>
          <w:sz w:val="32"/>
          <w:szCs w:val="32"/>
        </w:rPr>
        <w:t>（网址：</w:t>
      </w:r>
      <w:hyperlink r:id="rId6" w:history="1">
        <w:r w:rsidR="00A95A19" w:rsidRPr="00243186">
          <w:rPr>
            <w:rFonts w:ascii="文星仿宋" w:eastAsia="文星仿宋" w:hint="eastAsia"/>
            <w:sz w:val="32"/>
            <w:szCs w:val="32"/>
          </w:rPr>
          <w:t>www.yrstf.cn</w:t>
        </w:r>
      </w:hyperlink>
      <w:r w:rsidR="00243186">
        <w:rPr>
          <w:rFonts w:ascii="文星仿宋" w:eastAsia="文星仿宋" w:hint="eastAsia"/>
          <w:sz w:val="32"/>
          <w:szCs w:val="32"/>
        </w:rPr>
        <w:t>）</w:t>
      </w:r>
      <w:r w:rsidR="00A95A19" w:rsidRPr="00243186">
        <w:rPr>
          <w:rFonts w:ascii="文星仿宋" w:eastAsia="文星仿宋" w:hint="eastAsia"/>
          <w:sz w:val="32"/>
          <w:szCs w:val="32"/>
        </w:rPr>
        <w:t>，“四省会城市科技金融特色业务专区”中，点击“武汉市高新技术企业投融资需求填报系统”进行填报。</w:t>
      </w:r>
    </w:p>
    <w:p w:rsidR="00A95A19" w:rsidRPr="00243186" w:rsidRDefault="00A95A19" w:rsidP="00243186">
      <w:pPr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noProof/>
          <w:sz w:val="32"/>
          <w:szCs w:val="32"/>
        </w:rPr>
        <w:drawing>
          <wp:inline distT="0" distB="0" distL="0" distR="0">
            <wp:extent cx="5274310" cy="2291912"/>
            <wp:effectExtent l="19050" t="0" r="2540" b="0"/>
            <wp:docPr id="1" name="图片 1" descr="C:\Users\Tony\AppData\Roaming\Tencent\Users\17951699\QQ\WinTemp\RichOle\F66A%0%)TZ7AEP@PEIAE4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AppData\Roaming\Tencent\Users\17951699\QQ\WinTemp\RichOle\F66A%0%)TZ7AEP@PEIAE44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63" w:rsidRPr="00243186" w:rsidRDefault="007F143A" w:rsidP="00A76004">
      <w:pPr>
        <w:spacing w:line="560" w:lineRule="exact"/>
        <w:ind w:firstLine="539"/>
        <w:jc w:val="left"/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sz w:val="32"/>
          <w:szCs w:val="32"/>
        </w:rPr>
        <w:t>（</w:t>
      </w:r>
      <w:r w:rsidR="00CC5963" w:rsidRPr="00243186">
        <w:rPr>
          <w:rFonts w:ascii="文星仿宋" w:eastAsia="文星仿宋" w:hint="eastAsia"/>
          <w:sz w:val="32"/>
          <w:szCs w:val="32"/>
        </w:rPr>
        <w:t>二</w:t>
      </w:r>
      <w:r w:rsidRPr="00243186">
        <w:rPr>
          <w:rFonts w:ascii="文星仿宋" w:eastAsia="文星仿宋" w:hint="eastAsia"/>
          <w:sz w:val="32"/>
          <w:szCs w:val="32"/>
        </w:rPr>
        <w:t>）</w:t>
      </w:r>
      <w:r w:rsidR="00CC5963" w:rsidRPr="00243186">
        <w:rPr>
          <w:rFonts w:ascii="文星仿宋" w:eastAsia="文星仿宋" w:hint="eastAsia"/>
          <w:sz w:val="32"/>
          <w:szCs w:val="32"/>
        </w:rPr>
        <w:t>未注册的武汉市高新技术企业在用户登录页面点击注册。</w:t>
      </w:r>
    </w:p>
    <w:p w:rsidR="00C743D0" w:rsidRPr="00243186" w:rsidRDefault="00960242" w:rsidP="00243186">
      <w:pPr>
        <w:widowControl/>
        <w:jc w:val="center"/>
        <w:rPr>
          <w:rFonts w:ascii="文星仿宋" w:eastAsia="文星仿宋" w:hAnsi="宋体" w:cs="宋体"/>
          <w:kern w:val="0"/>
          <w:sz w:val="32"/>
          <w:szCs w:val="32"/>
        </w:rPr>
      </w:pPr>
      <w:r w:rsidRPr="00243186">
        <w:rPr>
          <w:rFonts w:ascii="文星仿宋" w:eastAsia="文星仿宋" w:hAnsi="宋体" w:cs="宋体" w:hint="eastAsia"/>
          <w:noProof/>
          <w:kern w:val="0"/>
          <w:sz w:val="32"/>
          <w:szCs w:val="32"/>
        </w:rPr>
        <w:drawing>
          <wp:inline distT="0" distB="0" distL="0" distR="0">
            <wp:extent cx="2765986" cy="2425148"/>
            <wp:effectExtent l="19050" t="0" r="0" b="0"/>
            <wp:docPr id="6" name="图片 1" descr="C:\Users\HP\AppData\Roaming\Tencent\Users\17951699\QQ\WinTemp\RichOle\@69D5RA$[DEMW7A5FB3EK1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Roaming\Tencent\Users\17951699\QQ\WinTemp\RichOle\@69D5RA$[DEMW7A5FB3EK1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19" cy="242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63" w:rsidRPr="00243186" w:rsidRDefault="007F143A" w:rsidP="00A76004">
      <w:pPr>
        <w:spacing w:line="560" w:lineRule="exact"/>
        <w:ind w:firstLine="539"/>
        <w:jc w:val="left"/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sz w:val="32"/>
          <w:szCs w:val="32"/>
        </w:rPr>
        <w:lastRenderedPageBreak/>
        <w:t>（</w:t>
      </w:r>
      <w:r w:rsidR="00CC5963" w:rsidRPr="00243186">
        <w:rPr>
          <w:rFonts w:ascii="文星仿宋" w:eastAsia="文星仿宋" w:hint="eastAsia"/>
          <w:sz w:val="32"/>
          <w:szCs w:val="32"/>
        </w:rPr>
        <w:t>三</w:t>
      </w:r>
      <w:r w:rsidRPr="00243186">
        <w:rPr>
          <w:rFonts w:ascii="文星仿宋" w:eastAsia="文星仿宋" w:hint="eastAsia"/>
          <w:sz w:val="32"/>
          <w:szCs w:val="32"/>
        </w:rPr>
        <w:t>）</w:t>
      </w:r>
      <w:r w:rsidR="00C743D0" w:rsidRPr="00243186">
        <w:rPr>
          <w:rFonts w:ascii="文星仿宋" w:eastAsia="文星仿宋" w:hint="eastAsia"/>
          <w:sz w:val="32"/>
          <w:szCs w:val="32"/>
        </w:rPr>
        <w:t>登录</w:t>
      </w:r>
      <w:r w:rsidR="00CC5963" w:rsidRPr="00243186">
        <w:rPr>
          <w:rFonts w:ascii="文星仿宋" w:eastAsia="文星仿宋" w:hint="eastAsia"/>
          <w:sz w:val="32"/>
          <w:szCs w:val="32"/>
        </w:rPr>
        <w:t>后，</w:t>
      </w:r>
      <w:r w:rsidR="00C743D0" w:rsidRPr="00243186">
        <w:rPr>
          <w:rFonts w:ascii="文星仿宋" w:eastAsia="文星仿宋" w:hint="eastAsia"/>
          <w:sz w:val="32"/>
          <w:szCs w:val="32"/>
        </w:rPr>
        <w:t>用户点击“融资申请”进行投融资需求填报。</w:t>
      </w:r>
    </w:p>
    <w:p w:rsidR="00C743D0" w:rsidRPr="00243186" w:rsidRDefault="00C743D0" w:rsidP="00243186">
      <w:pPr>
        <w:jc w:val="left"/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noProof/>
          <w:sz w:val="32"/>
          <w:szCs w:val="32"/>
        </w:rPr>
        <w:drawing>
          <wp:inline distT="0" distB="0" distL="0" distR="0">
            <wp:extent cx="5533240" cy="1152939"/>
            <wp:effectExtent l="19050" t="0" r="0" b="0"/>
            <wp:docPr id="3" name="图片 3" descr="C:\Users\Tony\AppData\Roaming\Tencent\Users\17951699\QQ\WinTemp\RichOle\U61NL~1ZR1MD$RX_8E~IB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ny\AppData\Roaming\Tencent\Users\17951699\QQ\WinTemp\RichOle\U61NL~1ZR1MD$RX_8E~IBW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828" cy="115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5B" w:rsidRPr="00243186" w:rsidRDefault="007F143A" w:rsidP="00A76004">
      <w:pPr>
        <w:spacing w:line="560" w:lineRule="exact"/>
        <w:ind w:firstLine="539"/>
        <w:jc w:val="left"/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sz w:val="32"/>
          <w:szCs w:val="32"/>
        </w:rPr>
        <w:t>（</w:t>
      </w:r>
      <w:r w:rsidR="00C743D0" w:rsidRPr="00243186">
        <w:rPr>
          <w:rFonts w:ascii="文星仿宋" w:eastAsia="文星仿宋" w:hint="eastAsia"/>
          <w:sz w:val="32"/>
          <w:szCs w:val="32"/>
        </w:rPr>
        <w:t>四</w:t>
      </w:r>
      <w:r w:rsidRPr="00243186">
        <w:rPr>
          <w:rFonts w:ascii="文星仿宋" w:eastAsia="文星仿宋" w:hint="eastAsia"/>
          <w:sz w:val="32"/>
          <w:szCs w:val="32"/>
        </w:rPr>
        <w:t>）</w:t>
      </w:r>
      <w:r w:rsidR="009C4A5B" w:rsidRPr="00243186">
        <w:rPr>
          <w:rFonts w:ascii="文星仿宋" w:eastAsia="文星仿宋" w:hint="eastAsia"/>
          <w:sz w:val="32"/>
          <w:szCs w:val="32"/>
        </w:rPr>
        <w:t>按步骤填写“融资申请”所需资料（*号为必填项）。</w:t>
      </w:r>
    </w:p>
    <w:p w:rsidR="009C4A5B" w:rsidRPr="00243186" w:rsidRDefault="009C4A5B" w:rsidP="00243186">
      <w:pPr>
        <w:jc w:val="center"/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noProof/>
          <w:sz w:val="32"/>
          <w:szCs w:val="32"/>
        </w:rPr>
        <w:drawing>
          <wp:inline distT="0" distB="0" distL="0" distR="0">
            <wp:extent cx="4928570" cy="1940119"/>
            <wp:effectExtent l="19050" t="0" r="5380" b="0"/>
            <wp:docPr id="5" name="图片 1" descr="C:\Users\Tony\AppData\Roaming\Tencent\Users\17951699\QQ\WinTemp\RichOle\(6H[73R[I4K(2BQ}G$YMR]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AppData\Roaming\Tencent\Users\17951699\QQ\WinTemp\RichOle\(6H[73R[I4K(2BQ}G$YMR]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128" cy="194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D0" w:rsidRPr="00243186" w:rsidRDefault="007F143A" w:rsidP="00A76004">
      <w:pPr>
        <w:spacing w:line="560" w:lineRule="exact"/>
        <w:ind w:firstLine="539"/>
        <w:jc w:val="left"/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sz w:val="32"/>
          <w:szCs w:val="32"/>
        </w:rPr>
        <w:t>（</w:t>
      </w:r>
      <w:r w:rsidR="009C4A5B" w:rsidRPr="00243186">
        <w:rPr>
          <w:rFonts w:ascii="文星仿宋" w:eastAsia="文星仿宋" w:hint="eastAsia"/>
          <w:sz w:val="32"/>
          <w:szCs w:val="32"/>
        </w:rPr>
        <w:t>五</w:t>
      </w:r>
      <w:r w:rsidRPr="00243186">
        <w:rPr>
          <w:rFonts w:ascii="文星仿宋" w:eastAsia="文星仿宋" w:hint="eastAsia"/>
          <w:sz w:val="32"/>
          <w:szCs w:val="32"/>
        </w:rPr>
        <w:t>）</w:t>
      </w:r>
      <w:r w:rsidR="008744DE" w:rsidRPr="00243186">
        <w:rPr>
          <w:rFonts w:ascii="文星仿宋" w:eastAsia="文星仿宋" w:hint="eastAsia"/>
          <w:sz w:val="32"/>
          <w:szCs w:val="32"/>
        </w:rPr>
        <w:t>用户完成投融资需求填报所需内容后，点击提交。</w:t>
      </w:r>
    </w:p>
    <w:p w:rsidR="008744DE" w:rsidRPr="00243186" w:rsidRDefault="008744DE" w:rsidP="00243186">
      <w:pPr>
        <w:jc w:val="center"/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noProof/>
          <w:sz w:val="32"/>
          <w:szCs w:val="32"/>
        </w:rPr>
        <w:drawing>
          <wp:inline distT="0" distB="0" distL="0" distR="0">
            <wp:extent cx="4823294" cy="755374"/>
            <wp:effectExtent l="19050" t="0" r="0" b="0"/>
            <wp:docPr id="4" name="图片 4" descr="C:\Users\Tony\AppData\Roaming\Tencent\Users\17951699\QQ\WinTemp\RichOle\KTS]X9T~V4HJI834`0{Y0V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ny\AppData\Roaming\Tencent\Users\17951699\QQ\WinTemp\RichOle\KTS]X9T~V4HJI834`0{Y0V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157" r="24006" b="1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294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43A" w:rsidRPr="00243186" w:rsidRDefault="007F143A" w:rsidP="00A760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3186">
        <w:rPr>
          <w:rFonts w:ascii="黑体" w:eastAsia="黑体" w:hAnsi="黑体" w:hint="eastAsia"/>
          <w:sz w:val="32"/>
          <w:szCs w:val="32"/>
        </w:rPr>
        <w:t>二、其他事项说明</w:t>
      </w:r>
    </w:p>
    <w:p w:rsidR="007F143A" w:rsidRPr="00243186" w:rsidRDefault="007F143A" w:rsidP="00A76004">
      <w:pPr>
        <w:spacing w:line="560" w:lineRule="exact"/>
        <w:ind w:firstLine="540"/>
        <w:jc w:val="left"/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sz w:val="32"/>
          <w:szCs w:val="32"/>
        </w:rPr>
        <w:t>（一）“武汉市高新技术企业投融资需求填报系统”长期受理武汉市高新技术企业投融资需求，企业用户可根据需要</w:t>
      </w:r>
      <w:r w:rsidR="00D23DF3" w:rsidRPr="00243186">
        <w:rPr>
          <w:rFonts w:ascii="文星仿宋" w:eastAsia="文星仿宋" w:hint="eastAsia"/>
          <w:sz w:val="32"/>
          <w:szCs w:val="32"/>
        </w:rPr>
        <w:t>，</w:t>
      </w:r>
      <w:r w:rsidRPr="00243186">
        <w:rPr>
          <w:rFonts w:ascii="文星仿宋" w:eastAsia="文星仿宋" w:hint="eastAsia"/>
          <w:sz w:val="32"/>
          <w:szCs w:val="32"/>
        </w:rPr>
        <w:t>不定期在填报系统提交投融资需求。</w:t>
      </w:r>
    </w:p>
    <w:p w:rsidR="007F143A" w:rsidRPr="00243186" w:rsidRDefault="007F143A" w:rsidP="006B7A5C">
      <w:pPr>
        <w:spacing w:line="560" w:lineRule="exact"/>
        <w:ind w:firstLine="540"/>
        <w:jc w:val="left"/>
        <w:rPr>
          <w:rFonts w:ascii="文星仿宋" w:eastAsia="文星仿宋"/>
          <w:sz w:val="32"/>
          <w:szCs w:val="32"/>
        </w:rPr>
      </w:pPr>
      <w:r w:rsidRPr="00243186">
        <w:rPr>
          <w:rFonts w:ascii="文星仿宋" w:eastAsia="文星仿宋" w:hint="eastAsia"/>
          <w:sz w:val="32"/>
          <w:szCs w:val="32"/>
        </w:rPr>
        <w:t>（二）</w:t>
      </w:r>
      <w:r w:rsidR="00765C47" w:rsidRPr="00243186">
        <w:rPr>
          <w:rFonts w:ascii="文星仿宋" w:eastAsia="文星仿宋" w:hint="eastAsia"/>
          <w:sz w:val="32"/>
          <w:szCs w:val="32"/>
        </w:rPr>
        <w:t>平台</w:t>
      </w:r>
      <w:r w:rsidR="00D23DF3" w:rsidRPr="00243186">
        <w:rPr>
          <w:rFonts w:ascii="文星仿宋" w:eastAsia="文星仿宋" w:hint="eastAsia"/>
          <w:sz w:val="32"/>
          <w:szCs w:val="32"/>
        </w:rPr>
        <w:t>对武汉市高新技术企业投融资需求申报拥有最终解释权。</w:t>
      </w:r>
    </w:p>
    <w:sectPr w:rsidR="007F143A" w:rsidRPr="00243186" w:rsidSect="00F3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57" w:rsidRDefault="001D2557" w:rsidP="00A95A19">
      <w:r>
        <w:separator/>
      </w:r>
    </w:p>
  </w:endnote>
  <w:endnote w:type="continuationSeparator" w:id="1">
    <w:p w:rsidR="001D2557" w:rsidRDefault="001D2557" w:rsidP="00A9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57" w:rsidRDefault="001D2557" w:rsidP="00A95A19">
      <w:r>
        <w:separator/>
      </w:r>
    </w:p>
  </w:footnote>
  <w:footnote w:type="continuationSeparator" w:id="1">
    <w:p w:rsidR="001D2557" w:rsidRDefault="001D2557" w:rsidP="00A95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615"/>
    <w:rsid w:val="000022CA"/>
    <w:rsid w:val="001837D7"/>
    <w:rsid w:val="001D2557"/>
    <w:rsid w:val="00243186"/>
    <w:rsid w:val="00247197"/>
    <w:rsid w:val="0030721A"/>
    <w:rsid w:val="006B7A5C"/>
    <w:rsid w:val="007137E6"/>
    <w:rsid w:val="00765C47"/>
    <w:rsid w:val="007F143A"/>
    <w:rsid w:val="008744DE"/>
    <w:rsid w:val="00960242"/>
    <w:rsid w:val="009756EF"/>
    <w:rsid w:val="009C4A5B"/>
    <w:rsid w:val="00A76004"/>
    <w:rsid w:val="00A95A19"/>
    <w:rsid w:val="00B31615"/>
    <w:rsid w:val="00B800DF"/>
    <w:rsid w:val="00BA2B66"/>
    <w:rsid w:val="00BE3575"/>
    <w:rsid w:val="00C078FF"/>
    <w:rsid w:val="00C743D0"/>
    <w:rsid w:val="00CC5963"/>
    <w:rsid w:val="00CF2761"/>
    <w:rsid w:val="00D23DF3"/>
    <w:rsid w:val="00D63001"/>
    <w:rsid w:val="00DD1BA7"/>
    <w:rsid w:val="00E547B5"/>
    <w:rsid w:val="00E64850"/>
    <w:rsid w:val="00F35133"/>
    <w:rsid w:val="00F93CA7"/>
    <w:rsid w:val="00FA2222"/>
    <w:rsid w:val="00FC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A1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A19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95A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95A1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95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5A19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648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rstf.c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Anonymous</cp:lastModifiedBy>
  <cp:revision>13</cp:revision>
  <dcterms:created xsi:type="dcterms:W3CDTF">2021-05-14T10:04:00Z</dcterms:created>
  <dcterms:modified xsi:type="dcterms:W3CDTF">2021-05-19T09:22:00Z</dcterms:modified>
</cp:coreProperties>
</file>