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bCs/>
          <w:sz w:val="44"/>
          <w:szCs w:val="44"/>
        </w:rPr>
      </w:pPr>
    </w:p>
    <w:p>
      <w:pPr>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人类遗传资源研究及管理基本情况调查（样表1）</w:t>
      </w:r>
    </w:p>
    <w:p>
      <w:pPr>
        <w:jc w:val="center"/>
        <w:rPr>
          <w:rFonts w:ascii="Times New Roman" w:hAnsi="Times New Roman" w:eastAsia="仿宋_GB2312"/>
          <w:sz w:val="24"/>
          <w:szCs w:val="24"/>
        </w:rPr>
      </w:pPr>
      <w:r>
        <w:rPr>
          <w:rFonts w:hint="eastAsia" w:ascii="Times New Roman" w:hAnsi="Times New Roman" w:eastAsia="仿宋_GB2312"/>
          <w:sz w:val="24"/>
          <w:szCs w:val="24"/>
        </w:rPr>
        <w:t>（由科研院所、大专院校、医疗机构和企业等填报）</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hint="eastAsia" w:ascii="Helvetica" w:hAnsi="Helvetica"/>
          <w:color w:val="000000"/>
          <w:sz w:val="21"/>
          <w:szCs w:val="21"/>
        </w:rPr>
        <w:t>填报介绍</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hint="eastAsia" w:ascii="Helvetica" w:hAnsi="Helvetica"/>
          <w:color w:val="000000"/>
          <w:sz w:val="21"/>
          <w:szCs w:val="21"/>
        </w:rPr>
        <w:t>1、填报单位：填报单位类型包括科研院所、高等院校、医疗机构、国有企业、内资企业、外商投资企业、港澳台商投资企业、其他类型机构，其中内资企业包括集体所有制企业、私营企业、联营企业和股份制企业（不含医疗机构）。</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2、填报内容：填报内容包括本单位基础信息、本单位人类遗传资源采集、保藏、利用、对外提供活动的基本条件、本单位保藏的人类遗传资源的基本情况、2017年以来本单位承担的涉及人类遗传资源的科研项目列表、2017年以来本单位在涉及人类遗传资源的科研项目中取得的成果汇总表、2017年以来本单位在涉及人类遗传资源的科研项目中获得的奖励列表、2017年以来本单位在涉及人类遗传资源的科研项目专利列表、外单位使用本单位人类遗传资源情况、2017年以来外单位使用本单位人类遗传资源材料获得的成果汇总、本单位伦理委员会组建情况、成绩及经验总结、存在问题及改进措施、意见和建议13方面内容。</w:t>
      </w:r>
    </w:p>
    <w:p>
      <w:pPr>
        <w:pStyle w:val="9"/>
        <w:shd w:val="clear" w:color="auto" w:fill="FFFFFF"/>
        <w:spacing w:before="0" w:beforeAutospacing="0" w:after="0" w:afterAutospacing="0" w:line="390" w:lineRule="atLeast"/>
        <w:textAlignment w:val="center"/>
        <w:rPr>
          <w:rFonts w:ascii="Helvetica" w:hAnsi="Helvetica"/>
          <w:color w:val="000000"/>
          <w:sz w:val="21"/>
          <w:szCs w:val="21"/>
        </w:rPr>
      </w:pPr>
      <w:r>
        <w:rPr>
          <w:rFonts w:ascii="Helvetica" w:hAnsi="Helvetica"/>
          <w:color w:val="000000"/>
          <w:sz w:val="21"/>
          <w:szCs w:val="21"/>
        </w:rPr>
        <w:t>3、填报要求：</w:t>
      </w:r>
      <w:r>
        <w:rPr>
          <w:rStyle w:val="10"/>
          <w:rFonts w:ascii="Helvetica" w:hAnsi="Helvetica"/>
          <w:color w:val="000000" w:themeColor="text1"/>
          <w:sz w:val="21"/>
          <w:szCs w:val="21"/>
          <w14:textFill>
            <w14:solidFill>
              <w14:schemeClr w14:val="tx1"/>
            </w14:solidFill>
          </w14:textFill>
        </w:rPr>
        <w:t>用户务必保证上传真实数据，如恶意上传非法文件将被追究责任</w:t>
      </w:r>
      <w:r>
        <w:rPr>
          <w:rStyle w:val="10"/>
          <w:rFonts w:hint="eastAsia" w:ascii="Helvetica" w:hAnsi="Helvetica"/>
          <w:color w:val="000000" w:themeColor="text1"/>
          <w:sz w:val="21"/>
          <w:szCs w:val="21"/>
          <w14:textFill>
            <w14:solidFill>
              <w14:schemeClr w14:val="tx1"/>
            </w14:solidFill>
          </w14:textFill>
        </w:rPr>
        <w:t>。</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4、填报前准备好需要填写的信息。填报过程中，请仔细阅读填报页面提示文字，并认真填写选择，避免造成无效填报。如若填报过程中出现问题，请加入QQ群:963082235咨询。</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5、网上填报期间用户可自行填报或者修改填报信息，但只保留最终填报信息，填报信息提交后不可自行修改。提交信息后如需修改信息，请联系系统技术人员。</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6、完成问卷各部分的填写并保存之后，需点击左侧边栏中的“提交问卷”进行提交。</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7、各相关法人单位提交填报信息后下载填报结果PDF文件加盖公章，上交至各地方科技主管部门审核。</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8、请用户牢记用户名和密码（为避免个人信息泄露，请设置复杂密码并定期修改）。</w:t>
      </w:r>
    </w:p>
    <w:p>
      <w:pPr>
        <w:pStyle w:val="9"/>
        <w:shd w:val="clear" w:color="auto" w:fill="FFFFFF"/>
        <w:spacing w:before="0" w:beforeAutospacing="0" w:after="300" w:afterAutospacing="0" w:line="390" w:lineRule="atLeast"/>
        <w:textAlignment w:val="center"/>
        <w:rPr>
          <w:rFonts w:ascii="Helvetica" w:hAnsi="Helvetica"/>
          <w:color w:val="000000"/>
          <w:sz w:val="21"/>
          <w:szCs w:val="21"/>
        </w:rPr>
      </w:pPr>
      <w:r>
        <w:rPr>
          <w:rFonts w:ascii="Helvetica" w:hAnsi="Helvetica"/>
          <w:color w:val="000000"/>
          <w:sz w:val="21"/>
          <w:szCs w:val="21"/>
        </w:rPr>
        <w:t>9、技术人员电话：010-82992082，技术支持邮箱：yqdy@cncbd.org.cn。</w:t>
      </w:r>
    </w:p>
    <w:p>
      <w:pPr>
        <w:jc w:val="center"/>
        <w:rPr>
          <w:rFonts w:ascii="方正小标宋_GBK" w:hAnsi="Times New Roman" w:eastAsia="方正小标宋_GBK"/>
          <w:sz w:val="44"/>
          <w:szCs w:val="44"/>
        </w:rPr>
      </w:pPr>
    </w:p>
    <w:p>
      <w:pPr>
        <w:spacing w:before="468" w:beforeLines="150" w:after="62" w:afterLines="20"/>
        <w:ind w:right="-286" w:rightChars="-136"/>
        <w:jc w:val="center"/>
        <w:rPr>
          <w:rFonts w:ascii="Times New Roman" w:hAnsi="Times New Roman" w:eastAsia="黑体"/>
          <w:b/>
          <w:bCs/>
          <w:sz w:val="24"/>
          <w:szCs w:val="24"/>
        </w:rPr>
      </w:pPr>
    </w:p>
    <w:p>
      <w:pPr>
        <w:spacing w:before="156" w:beforeLines="50" w:after="156" w:afterLines="50"/>
        <w:ind w:right="-286" w:rightChars="-136"/>
        <w:jc w:val="center"/>
        <w:rPr>
          <w:rFonts w:ascii="Times New Roman" w:hAnsi="Times New Roman" w:eastAsia="黑体"/>
          <w:b/>
          <w:bCs/>
          <w:sz w:val="28"/>
          <w:szCs w:val="28"/>
        </w:rPr>
      </w:pPr>
      <w:r>
        <w:rPr>
          <w:rFonts w:hint="eastAsia" w:ascii="Times New Roman" w:hAnsi="Times New Roman" w:eastAsia="黑体"/>
          <w:b/>
          <w:bCs/>
          <w:sz w:val="28"/>
          <w:szCs w:val="28"/>
        </w:rPr>
        <w:t>一、单位基本信息</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注意：</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（1）其他医疗机构包括具有医疗机构许可证的第三方检测实验室、从事健康管理与咨询、医学美容等服务的机构（不含医院）。</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（2）内资企业包括集体所有制企业、私营企业、联营企业和股份制企业（不含医疗机构）。</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（3）其他类型机构包括基金会或类似机构。</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（4）出境是指将中国人类遗传资源材料运送、邮寄、携带出境，不包含信息。</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（5）国合备案适用于为获得相关药品和医疗器械在我国上市许可，在临床机构利用我国人类遗传资源开展国际合作临床试验、不涉及人类遗传资源材料出境的。</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（6）对外提供是指人类遗传资源信息向外国组织、个人及其设立或者实际控制的机构提供，包括网络传输、实体存储介质寄送等。</w:t>
      </w:r>
    </w:p>
    <w:p>
      <w:pPr>
        <w:pStyle w:val="9"/>
        <w:shd w:val="clear" w:color="auto" w:fill="FFFFFF"/>
        <w:spacing w:before="0" w:beforeAutospacing="0" w:after="0" w:afterAutospacing="0" w:line="300" w:lineRule="exact"/>
        <w:textAlignment w:val="center"/>
        <w:rPr>
          <w:rFonts w:ascii="Helvetica" w:hAnsi="Helvetica"/>
          <w:color w:val="FF0000"/>
          <w:sz w:val="21"/>
          <w:szCs w:val="21"/>
        </w:rPr>
      </w:pPr>
      <w:r>
        <w:rPr>
          <w:rFonts w:hint="eastAsia" w:ascii="Helvetica" w:hAnsi="Helvetica"/>
          <w:color w:val="FF0000"/>
          <w:sz w:val="21"/>
          <w:szCs w:val="21"/>
        </w:rPr>
        <w:t>（7）开放使用是指人类遗传资源信息向外国组织、个人及其设立或者实际控制的机构开放，包括论文发表、论著发表、信息平台共享、会议发布等。</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57" w:type="dxa"/>
          <w:right w:w="108" w:type="dxa"/>
        </w:tblCellMar>
      </w:tblPr>
      <w:tblGrid>
        <w:gridCol w:w="2495"/>
        <w:gridCol w:w="1636"/>
        <w:gridCol w:w="2638"/>
        <w:gridCol w:w="1743"/>
        <w:gridCol w:w="530"/>
        <w:gridCol w:w="1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单位名称</w:t>
            </w:r>
          </w:p>
        </w:tc>
        <w:tc>
          <w:tcPr>
            <w:tcW w:w="2001"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81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单位省市</w:t>
            </w:r>
          </w:p>
        </w:tc>
        <w:tc>
          <w:tcPr>
            <w:tcW w:w="1015"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联系地址</w:t>
            </w:r>
          </w:p>
        </w:tc>
        <w:tc>
          <w:tcPr>
            <w:tcW w:w="2001"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81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邮政编码</w:t>
            </w:r>
          </w:p>
        </w:tc>
        <w:tc>
          <w:tcPr>
            <w:tcW w:w="1015"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统一社会信用代码</w:t>
            </w:r>
          </w:p>
        </w:tc>
        <w:tc>
          <w:tcPr>
            <w:tcW w:w="2001"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81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法定代表人</w:t>
            </w:r>
          </w:p>
        </w:tc>
        <w:tc>
          <w:tcPr>
            <w:tcW w:w="1015"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微软雅黑" w:hAnsi="微软雅黑" w:eastAsia="微软雅黑"/>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637" w:hRule="exac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人遗管理负责人信息</w:t>
            </w:r>
          </w:p>
          <w:p>
            <w:pPr>
              <w:spacing w:line="240" w:lineRule="exact"/>
              <w:rPr>
                <w:rFonts w:ascii="微软雅黑" w:hAnsi="微软雅黑" w:eastAsia="微软雅黑"/>
                <w:szCs w:val="21"/>
              </w:rPr>
            </w:pPr>
            <w:r>
              <w:rPr>
                <w:rFonts w:hint="eastAsia" w:ascii="微软雅黑" w:hAnsi="微软雅黑" w:eastAsia="微软雅黑"/>
                <w:szCs w:val="21"/>
              </w:rPr>
              <w:t xml:space="preserve">姓名： </w:t>
            </w:r>
            <w:r>
              <w:rPr>
                <w:rFonts w:ascii="微软雅黑" w:hAnsi="微软雅黑" w:eastAsia="微软雅黑"/>
                <w:szCs w:val="21"/>
              </w:rPr>
              <w:t xml:space="preserve">      </w:t>
            </w:r>
            <w:r>
              <w:rPr>
                <w:rFonts w:hint="eastAsia" w:ascii="微软雅黑" w:hAnsi="微软雅黑" w:eastAsia="微软雅黑"/>
                <w:szCs w:val="21"/>
              </w:rPr>
              <w:t xml:space="preserve">     电话：座机      </w:t>
            </w:r>
            <w:r>
              <w:rPr>
                <w:rFonts w:ascii="微软雅黑" w:hAnsi="微软雅黑" w:eastAsia="微软雅黑"/>
                <w:szCs w:val="21"/>
              </w:rPr>
              <w:t xml:space="preserve">       </w:t>
            </w:r>
            <w:r>
              <w:rPr>
                <w:rFonts w:hint="eastAsia" w:ascii="微软雅黑" w:hAnsi="微软雅黑" w:eastAsia="微软雅黑"/>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662" w:hRule="exac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微软雅黑" w:hAnsi="微软雅黑" w:eastAsia="微软雅黑"/>
                <w:szCs w:val="21"/>
              </w:rPr>
            </w:pPr>
            <w:r>
              <w:rPr>
                <w:rFonts w:hint="eastAsia" w:ascii="微软雅黑" w:hAnsi="微软雅黑" w:eastAsia="微软雅黑"/>
                <w:szCs w:val="21"/>
              </w:rPr>
              <w:t>填表联系人信息</w:t>
            </w:r>
          </w:p>
          <w:p>
            <w:pPr>
              <w:spacing w:line="240" w:lineRule="exact"/>
              <w:jc w:val="left"/>
              <w:rPr>
                <w:rFonts w:ascii="微软雅黑" w:hAnsi="微软雅黑" w:eastAsia="微软雅黑"/>
                <w:szCs w:val="21"/>
              </w:rPr>
            </w:pPr>
            <w:r>
              <w:rPr>
                <w:rFonts w:hint="eastAsia" w:ascii="微软雅黑" w:hAnsi="微软雅黑" w:eastAsia="微软雅黑"/>
                <w:szCs w:val="21"/>
              </w:rPr>
              <w:t>姓名：</w:t>
            </w:r>
            <w:r>
              <w:rPr>
                <w:rFonts w:ascii="微软雅黑" w:hAnsi="微软雅黑" w:eastAsia="微软雅黑"/>
                <w:szCs w:val="21"/>
              </w:rPr>
              <w:t xml:space="preserve">    </w:t>
            </w:r>
            <w:r>
              <w:rPr>
                <w:rFonts w:hint="eastAsia" w:ascii="微软雅黑" w:hAnsi="微软雅黑" w:eastAsia="微软雅黑"/>
                <w:szCs w:val="21"/>
              </w:rPr>
              <w:t xml:space="preserve">        电话：手机      </w:t>
            </w:r>
            <w:r>
              <w:rPr>
                <w:rFonts w:ascii="微软雅黑" w:hAnsi="微软雅黑" w:eastAsia="微软雅黑"/>
                <w:szCs w:val="21"/>
              </w:rPr>
              <w:t xml:space="preserve">       </w:t>
            </w:r>
            <w:r>
              <w:rPr>
                <w:rFonts w:hint="eastAsia" w:ascii="微软雅黑" w:hAnsi="微软雅黑" w:eastAsia="微软雅黑"/>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779"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单位类型</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科研院所</w:t>
            </w:r>
            <w:r>
              <w:rPr>
                <w:rFonts w:ascii="微软雅黑" w:hAnsi="微软雅黑" w:eastAsia="微软雅黑"/>
                <w:szCs w:val="21"/>
              </w:rPr>
              <w:t xml:space="preserve">   </w:t>
            </w:r>
            <w:bookmarkStart w:id="0" w:name="_GoBack"/>
            <w:bookmarkEnd w:id="0"/>
            <w:r>
              <w:rPr>
                <w:rFonts w:hint="eastAsia" w:ascii="微软雅黑" w:hAnsi="微软雅黑" w:eastAsia="微软雅黑"/>
                <w:szCs w:val="21"/>
              </w:rPr>
              <w:sym w:font="Wingdings 2" w:char="00A3"/>
            </w:r>
            <w:r>
              <w:rPr>
                <w:rFonts w:hint="eastAsia" w:ascii="微软雅黑" w:hAnsi="微软雅黑" w:eastAsia="微软雅黑"/>
                <w:szCs w:val="21"/>
              </w:rPr>
              <w:t>大学</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医院</w:t>
            </w:r>
            <w:r>
              <w:rPr>
                <w:rFonts w:ascii="微软雅黑" w:hAnsi="微软雅黑" w:eastAsia="微软雅黑"/>
                <w:szCs w:val="21"/>
              </w:rPr>
              <w:t xml:space="preserve">   □</w:t>
            </w:r>
            <w:r>
              <w:rPr>
                <w:rFonts w:hint="eastAsia" w:ascii="微软雅黑" w:hAnsi="微软雅黑" w:eastAsia="微软雅黑"/>
                <w:szCs w:val="21"/>
              </w:rPr>
              <w:t xml:space="preserve">其他医疗机构  </w:t>
            </w:r>
            <w:r>
              <w:rPr>
                <w:rFonts w:ascii="微软雅黑" w:hAnsi="微软雅黑" w:eastAsia="微软雅黑"/>
                <w:szCs w:val="21"/>
              </w:rPr>
              <w:t>□</w:t>
            </w:r>
            <w:r>
              <w:rPr>
                <w:rFonts w:hint="eastAsia" w:ascii="微软雅黑" w:hAnsi="微软雅黑" w:eastAsia="微软雅黑"/>
                <w:szCs w:val="21"/>
              </w:rPr>
              <w:t>国有企业</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内资企业</w:t>
            </w:r>
            <w:r>
              <w:rPr>
                <w:rFonts w:ascii="微软雅黑" w:hAnsi="微软雅黑" w:eastAsia="微软雅黑"/>
                <w:color w:val="FF0000"/>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外商投资企业  </w:t>
            </w:r>
            <w:r>
              <w:rPr>
                <w:rFonts w:ascii="微软雅黑" w:hAnsi="微软雅黑" w:eastAsia="微软雅黑"/>
                <w:szCs w:val="21"/>
              </w:rPr>
              <w:t>□</w:t>
            </w:r>
            <w:r>
              <w:rPr>
                <w:rFonts w:hint="eastAsia" w:ascii="微软雅黑" w:hAnsi="微软雅黑" w:eastAsia="微软雅黑"/>
                <w:szCs w:val="21"/>
              </w:rPr>
              <w:t>港、澳、台商投资企业</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 xml:space="preserve">其他类型机构  </w:t>
            </w:r>
            <w:r>
              <w:rPr>
                <w:rFonts w:ascii="微软雅黑" w:hAnsi="微软雅黑" w:eastAsia="微软雅黑"/>
                <w:kern w:val="0"/>
                <w:szCs w:val="21"/>
              </w:rPr>
              <w:t>□基金会或类似机构</w:t>
            </w:r>
            <w:r>
              <w:rPr>
                <w:rFonts w:hint="eastAsia" w:ascii="微软雅黑" w:hAnsi="微软雅黑" w:eastAsia="微软雅黑"/>
                <w:kern w:val="0"/>
                <w:szCs w:val="21"/>
              </w:rPr>
              <w:t xml:space="preserve">       </w:t>
            </w:r>
            <w:r>
              <w:rPr>
                <w:rFonts w:ascii="微软雅黑" w:hAnsi="微软雅黑" w:eastAsia="微软雅黑"/>
                <w:kern w:val="0"/>
                <w:szCs w:val="21"/>
              </w:rPr>
              <w:t>□企业</w:t>
            </w:r>
            <w:r>
              <w:rPr>
                <w:rFonts w:hint="eastAsia" w:ascii="微软雅黑" w:hAnsi="微软雅黑" w:eastAsia="微软雅黑"/>
                <w:kern w:val="0"/>
                <w:szCs w:val="21"/>
              </w:rPr>
              <w:t>（国外）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909"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本单位是否涉及人类遗传资源采集、保藏、利用、对外提供相关活动</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□采集</w:t>
            </w:r>
            <w:r>
              <w:rPr>
                <w:rFonts w:ascii="微软雅黑" w:hAnsi="微软雅黑" w:eastAsia="微软雅黑"/>
                <w:szCs w:val="21"/>
              </w:rPr>
              <w:t xml:space="preserve">    </w:t>
            </w:r>
            <w:r>
              <w:rPr>
                <w:rFonts w:hint="eastAsia" w:ascii="微软雅黑" w:hAnsi="微软雅黑" w:eastAsia="微软雅黑"/>
                <w:szCs w:val="21"/>
              </w:rPr>
              <w:t>□保藏</w:t>
            </w:r>
            <w:r>
              <w:rPr>
                <w:rFonts w:ascii="微软雅黑" w:hAnsi="微软雅黑" w:eastAsia="微软雅黑"/>
                <w:szCs w:val="21"/>
              </w:rPr>
              <w:t xml:space="preserve">     </w:t>
            </w:r>
            <w:r>
              <w:rPr>
                <w:rFonts w:hint="eastAsia" w:ascii="微软雅黑" w:hAnsi="微软雅黑" w:eastAsia="微软雅黑"/>
                <w:szCs w:val="21"/>
              </w:rPr>
              <w:t>□国际合作研究</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hint="eastAsia" w:ascii="微软雅黑" w:hAnsi="微软雅黑" w:eastAsia="微软雅黑"/>
                <w:szCs w:val="21"/>
              </w:rPr>
              <w:t>□出境</w:t>
            </w:r>
            <w:r>
              <w:rPr>
                <w:rFonts w:ascii="微软雅黑" w:hAnsi="微软雅黑" w:eastAsia="微软雅黑"/>
                <w:szCs w:val="21"/>
              </w:rPr>
              <w:t xml:space="preserve">    </w:t>
            </w:r>
            <w:r>
              <w:rPr>
                <w:rFonts w:hint="eastAsia" w:ascii="微软雅黑" w:hAnsi="微软雅黑" w:eastAsia="微软雅黑"/>
                <w:szCs w:val="21"/>
              </w:rPr>
              <w:t>□国际合作临床试验备案</w:t>
            </w:r>
          </w:p>
          <w:p>
            <w:pPr>
              <w:spacing w:line="240" w:lineRule="exact"/>
              <w:rPr>
                <w:rFonts w:ascii="微软雅黑" w:hAnsi="微软雅黑" w:eastAsia="微软雅黑"/>
                <w:szCs w:val="21"/>
              </w:rPr>
            </w:pPr>
            <w:r>
              <w:rPr>
                <w:rFonts w:hint="eastAsia" w:ascii="微软雅黑" w:hAnsi="微软雅黑" w:eastAsia="微软雅黑"/>
                <w:szCs w:val="21"/>
              </w:rPr>
              <w:t>□对外提供或开放使用</w:t>
            </w:r>
            <w:r>
              <w:rPr>
                <w:rFonts w:ascii="微软雅黑" w:hAnsi="微软雅黑" w:eastAsia="微软雅黑"/>
                <w:szCs w:val="21"/>
              </w:rPr>
              <w:t xml:space="preserve">   </w:t>
            </w:r>
            <w:r>
              <w:rPr>
                <w:rFonts w:hint="eastAsia" w:ascii="微软雅黑" w:hAnsi="微软雅黑" w:eastAsia="微软雅黑"/>
                <w:szCs w:val="21"/>
              </w:rPr>
              <w:t>□对外提供或开放使用</w:t>
            </w:r>
            <w:r>
              <w:rPr>
                <w:rFonts w:ascii="微软雅黑" w:hAnsi="微软雅黑" w:eastAsia="微软雅黑"/>
                <w:szCs w:val="21"/>
              </w:rPr>
              <w:t xml:space="preserve">   </w:t>
            </w:r>
            <w:r>
              <w:rPr>
                <w:rFonts w:hint="eastAsia" w:ascii="微软雅黑" w:hAnsi="微软雅黑" w:eastAsia="微软雅黑"/>
                <w:szCs w:val="21"/>
              </w:rPr>
              <w:t>□不涉及</w:t>
            </w:r>
            <w:r>
              <w:rPr>
                <w:rFonts w:ascii="微软雅黑" w:hAnsi="微软雅黑" w:eastAsia="微软雅黑"/>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650"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本单位是否有负责人类遗传资源管理专门机构</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773"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单位是否有负责人类遗传资源相关活动管理的专职人员</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□B.</w:t>
            </w:r>
            <w:r>
              <w:rPr>
                <w:rFonts w:hint="eastAsia" w:ascii="微软雅黑" w:hAnsi="微软雅黑" w:eastAsia="微软雅黑"/>
                <w:szCs w:val="21"/>
              </w:rPr>
              <w:t>否（选否则跳过下一项）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502"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专职人员的人数为</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szCs w:val="21"/>
              </w:rPr>
            </w:pPr>
            <w:r>
              <w:rPr>
                <w:rFonts w:ascii="微软雅黑" w:hAnsi="微软雅黑" w:eastAsia="微软雅黑"/>
                <w:szCs w:val="21"/>
                <w:u w:val="single"/>
              </w:rPr>
              <w:t xml:space="preserve">      </w:t>
            </w:r>
            <w:r>
              <w:rPr>
                <w:rFonts w:hint="eastAsia" w:ascii="微软雅黑" w:hAnsi="微软雅黑" w:eastAsia="微软雅黑"/>
                <w:szCs w:val="21"/>
              </w:rPr>
              <w:t>人，其中博士</w:t>
            </w:r>
            <w:r>
              <w:rPr>
                <w:rFonts w:ascii="微软雅黑" w:hAnsi="微软雅黑" w:eastAsia="微软雅黑"/>
                <w:szCs w:val="21"/>
                <w:u w:val="single"/>
              </w:rPr>
              <w:t xml:space="preserve">    </w:t>
            </w:r>
            <w:r>
              <w:rPr>
                <w:rFonts w:hint="eastAsia" w:ascii="微软雅黑" w:hAnsi="微软雅黑" w:eastAsia="微软雅黑"/>
                <w:szCs w:val="21"/>
              </w:rPr>
              <w:t>人，硕士</w:t>
            </w:r>
            <w:r>
              <w:rPr>
                <w:rFonts w:ascii="微软雅黑" w:hAnsi="微软雅黑" w:eastAsia="微软雅黑"/>
                <w:szCs w:val="21"/>
                <w:u w:val="single"/>
              </w:rPr>
              <w:t xml:space="preserve">    </w:t>
            </w:r>
            <w:r>
              <w:rPr>
                <w:rFonts w:hint="eastAsia" w:ascii="微软雅黑" w:hAnsi="微软雅黑" w:eastAsia="微软雅黑"/>
                <w:szCs w:val="21"/>
              </w:rPr>
              <w:t>人，学士</w:t>
            </w:r>
            <w:r>
              <w:rPr>
                <w:rFonts w:ascii="微软雅黑" w:hAnsi="微软雅黑" w:eastAsia="微软雅黑"/>
                <w:szCs w:val="21"/>
                <w:u w:val="single"/>
              </w:rPr>
              <w:t xml:space="preserve">    </w:t>
            </w:r>
            <w:r>
              <w:rPr>
                <w:rFonts w:hint="eastAsia" w:ascii="微软雅黑" w:hAnsi="微软雅黑" w:eastAsia="微软雅黑"/>
                <w:szCs w:val="21"/>
              </w:rPr>
              <w:t>人，大专</w:t>
            </w:r>
            <w:r>
              <w:rPr>
                <w:rFonts w:ascii="微软雅黑" w:hAnsi="微软雅黑" w:eastAsia="微软雅黑"/>
                <w:szCs w:val="21"/>
                <w:u w:val="single"/>
              </w:rPr>
              <w:t xml:space="preserve">    </w:t>
            </w:r>
            <w:r>
              <w:rPr>
                <w:rFonts w:hint="eastAsia" w:ascii="微软雅黑" w:hAnsi="微软雅黑" w:eastAsia="微软雅黑"/>
                <w:szCs w:val="21"/>
              </w:rPr>
              <w:t>人，其它</w:t>
            </w:r>
            <w:r>
              <w:rPr>
                <w:rFonts w:ascii="微软雅黑" w:hAnsi="微软雅黑" w:eastAsia="微软雅黑"/>
                <w:szCs w:val="21"/>
                <w:u w:val="single"/>
              </w:rPr>
              <w:t xml:space="preserve">    </w:t>
            </w:r>
            <w:r>
              <w:rPr>
                <w:rFonts w:hint="eastAsia" w:ascii="微软雅黑" w:hAnsi="微软雅黑" w:eastAsia="微软雅黑"/>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809"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bCs/>
                <w:iCs/>
                <w:szCs w:val="21"/>
              </w:rPr>
              <w:t>本单位是否具备人类遗传资源材料收集、保藏、使用的规章制度</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u w:val="single"/>
              </w:rPr>
            </w:pPr>
            <w:r>
              <w:rPr>
                <w:rFonts w:hint="eastAsia" w:ascii="微软雅黑" w:hAnsi="微软雅黑" w:eastAsia="微软雅黑"/>
                <w:bCs/>
                <w:iCs/>
                <w:szCs w:val="21"/>
              </w:rPr>
              <w:t>□</w:t>
            </w:r>
            <w:r>
              <w:rPr>
                <w:rFonts w:ascii="微软雅黑" w:hAnsi="微软雅黑" w:eastAsia="微软雅黑"/>
                <w:bCs/>
                <w:iCs/>
                <w:szCs w:val="21"/>
              </w:rPr>
              <w:t>A.</w:t>
            </w:r>
            <w:r>
              <w:rPr>
                <w:rFonts w:hint="eastAsia" w:ascii="微软雅黑" w:hAnsi="微软雅黑" w:eastAsia="微软雅黑"/>
                <w:bCs/>
                <w:iCs/>
                <w:szCs w:val="21"/>
              </w:rPr>
              <w:t>是</w:t>
            </w:r>
            <w:r>
              <w:rPr>
                <w:rFonts w:ascii="微软雅黑" w:hAnsi="微软雅黑" w:eastAsia="微软雅黑"/>
                <w:bCs/>
                <w:iCs/>
                <w:szCs w:val="21"/>
              </w:rPr>
              <w:t xml:space="preserve">    □B.</w:t>
            </w:r>
            <w:r>
              <w:rPr>
                <w:rFonts w:hint="eastAsia" w:ascii="微软雅黑" w:hAnsi="微软雅黑" w:eastAsia="微软雅黑"/>
                <w:bCs/>
                <w:iCs/>
                <w:szCs w:val="21"/>
              </w:rPr>
              <w:t>否（选否则跳过下一项）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vMerge w:val="restart"/>
            <w:tcBorders>
              <w:top w:val="single" w:color="000000" w:sz="4" w:space="0"/>
              <w:left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bCs/>
                <w:iCs/>
                <w:szCs w:val="21"/>
              </w:rPr>
              <w:t>本单位制定的人类遗传资源材料收集、保藏、使用规章制度例表（按实际情况填写，空格不够可另加行）</w:t>
            </w:r>
          </w:p>
        </w:tc>
        <w:tc>
          <w:tcPr>
            <w:tcW w:w="76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序号</w:t>
            </w:r>
          </w:p>
        </w:tc>
        <w:tc>
          <w:tcPr>
            <w:tcW w:w="2299"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规章制度的名称</w:t>
            </w:r>
          </w:p>
        </w:tc>
        <w:tc>
          <w:tcPr>
            <w:tcW w:w="76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制定时间（年）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vMerge w:val="continue"/>
            <w:tcBorders>
              <w:left w:val="single" w:color="000000" w:sz="4" w:space="0"/>
              <w:right w:val="single" w:color="000000" w:sz="4" w:space="0"/>
            </w:tcBorders>
            <w:vAlign w:val="center"/>
          </w:tcPr>
          <w:p>
            <w:pPr>
              <w:spacing w:line="240" w:lineRule="exact"/>
              <w:rPr>
                <w:rFonts w:ascii="微软雅黑" w:hAnsi="微软雅黑" w:eastAsia="微软雅黑"/>
                <w:bCs/>
                <w:iCs/>
                <w:szCs w:val="21"/>
              </w:rPr>
            </w:pPr>
          </w:p>
        </w:tc>
        <w:tc>
          <w:tcPr>
            <w:tcW w:w="76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1</w:t>
            </w:r>
          </w:p>
        </w:tc>
        <w:tc>
          <w:tcPr>
            <w:tcW w:w="2299"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c>
          <w:tcPr>
            <w:tcW w:w="76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397" w:hRule="exact"/>
          <w:jc w:val="center"/>
        </w:trPr>
        <w:tc>
          <w:tcPr>
            <w:tcW w:w="1168" w:type="pct"/>
            <w:vMerge w:val="continue"/>
            <w:tcBorders>
              <w:left w:val="single" w:color="000000" w:sz="4" w:space="0"/>
              <w:right w:val="single" w:color="000000" w:sz="4" w:space="0"/>
            </w:tcBorders>
            <w:vAlign w:val="center"/>
          </w:tcPr>
          <w:p>
            <w:pPr>
              <w:spacing w:line="240" w:lineRule="exact"/>
              <w:rPr>
                <w:rFonts w:ascii="微软雅黑" w:hAnsi="微软雅黑" w:eastAsia="微软雅黑"/>
                <w:bCs/>
                <w:iCs/>
                <w:szCs w:val="21"/>
              </w:rPr>
            </w:pPr>
          </w:p>
        </w:tc>
        <w:tc>
          <w:tcPr>
            <w:tcW w:w="766"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2</w:t>
            </w:r>
          </w:p>
        </w:tc>
        <w:tc>
          <w:tcPr>
            <w:tcW w:w="2299"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c>
          <w:tcPr>
            <w:tcW w:w="76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689"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szCs w:val="21"/>
              </w:rPr>
              <w:t>本单位人类遗传资源的采集、保藏、使用是否经过伦理审批</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bCs/>
                <w:iCs/>
                <w:szCs w:val="21"/>
              </w:rPr>
              <w:t xml:space="preserve">□A.是    </w:t>
            </w:r>
            <w:r>
              <w:rPr>
                <w:rFonts w:hint="eastAsia" w:ascii="微软雅黑" w:hAnsi="微软雅黑" w:eastAsia="微软雅黑"/>
                <w:szCs w:val="21"/>
              </w:rPr>
              <w:t>□</w:t>
            </w:r>
            <w:r>
              <w:rPr>
                <w:rFonts w:hint="eastAsia" w:ascii="微软雅黑" w:hAnsi="微软雅黑" w:eastAsia="微软雅黑"/>
                <w:bCs/>
                <w:iCs/>
                <w:szCs w:val="21"/>
              </w:rPr>
              <w:t>B.否（选否则跳过下一项）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57" w:type="dxa"/>
            <w:right w:w="108" w:type="dxa"/>
          </w:tblCellMar>
        </w:tblPrEx>
        <w:trPr>
          <w:trHeight w:val="990" w:hRule="atLeast"/>
          <w:jc w:val="center"/>
        </w:trPr>
        <w:tc>
          <w:tcPr>
            <w:tcW w:w="1168"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szCs w:val="21"/>
              </w:rPr>
              <w:t>本单位是否针对涉及人的生物医学研究成立专门的伦理委员会</w:t>
            </w:r>
          </w:p>
        </w:tc>
        <w:tc>
          <w:tcPr>
            <w:tcW w:w="3832" w:type="pct"/>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bCs/>
                <w:iCs/>
                <w:szCs w:val="21"/>
              </w:rPr>
              <w:t xml:space="preserve">□A.是    </w:t>
            </w:r>
            <w:r>
              <w:rPr>
                <w:rFonts w:hint="eastAsia" w:ascii="微软雅黑" w:hAnsi="微软雅黑" w:eastAsia="微软雅黑"/>
                <w:szCs w:val="21"/>
              </w:rPr>
              <w:t>□</w:t>
            </w:r>
            <w:r>
              <w:rPr>
                <w:rFonts w:hint="eastAsia" w:ascii="微软雅黑" w:hAnsi="微软雅黑" w:eastAsia="微软雅黑"/>
                <w:bCs/>
                <w:iCs/>
                <w:szCs w:val="21"/>
              </w:rPr>
              <w:t>B.否</w:t>
            </w:r>
          </w:p>
        </w:tc>
      </w:tr>
    </w:tbl>
    <w:p>
      <w:pPr>
        <w:widowControl/>
        <w:jc w:val="center"/>
        <w:rPr>
          <w:rFonts w:ascii="Times New Roman" w:hAnsi="Times New Roman" w:eastAsia="黑体"/>
          <w:b/>
          <w:bCs/>
          <w:sz w:val="28"/>
          <w:szCs w:val="28"/>
        </w:rPr>
      </w:pPr>
      <w:r>
        <w:rPr>
          <w:rFonts w:ascii="Times New Roman" w:hAnsi="Times New Roman" w:eastAsia="仿宋_GB2312"/>
          <w:sz w:val="24"/>
          <w:szCs w:val="24"/>
        </w:rPr>
        <w:br w:type="page"/>
      </w:r>
      <w:r>
        <w:rPr>
          <w:rFonts w:hint="eastAsia" w:ascii="Times New Roman" w:hAnsi="Times New Roman" w:eastAsia="黑体"/>
          <w:b/>
          <w:bCs/>
          <w:sz w:val="28"/>
          <w:szCs w:val="28"/>
        </w:rPr>
        <w:t>二、本单位人类遗传资源采集、保藏、利用、对外提供基本情况</w:t>
      </w:r>
    </w:p>
    <w:p>
      <w:pPr>
        <w:rPr>
          <w:rFonts w:ascii="Helvetica" w:hAnsi="Helvetica" w:cs="宋体"/>
          <w:color w:val="FF0000"/>
          <w:kern w:val="0"/>
          <w:szCs w:val="21"/>
        </w:rPr>
      </w:pPr>
      <w:r>
        <w:rPr>
          <w:rFonts w:hint="eastAsia" w:ascii="Helvetica" w:hAnsi="Helvetica" w:cs="宋体"/>
          <w:color w:val="FF0000"/>
          <w:kern w:val="0"/>
          <w:szCs w:val="21"/>
        </w:rPr>
        <w:t>注意：</w:t>
      </w:r>
    </w:p>
    <w:p>
      <w:pPr>
        <w:rPr>
          <w:rFonts w:ascii="Helvetica" w:hAnsi="Helvetica" w:cs="宋体"/>
          <w:color w:val="FF0000"/>
          <w:kern w:val="0"/>
          <w:szCs w:val="21"/>
        </w:rPr>
      </w:pPr>
      <w:r>
        <w:rPr>
          <w:rFonts w:hint="eastAsia" w:ascii="Helvetica" w:hAnsi="Helvetica" w:cs="宋体"/>
          <w:color w:val="FF0000"/>
          <w:kern w:val="0"/>
          <w:szCs w:val="21"/>
        </w:rPr>
        <w:t>（1）如果“___”中所需填写的内容本单位未涉及或者没有此项内容，请在“___”中填写0。</w:t>
      </w:r>
    </w:p>
    <w:p>
      <w:pPr>
        <w:rPr>
          <w:rFonts w:ascii="Helvetica" w:hAnsi="Helvetica" w:cs="宋体"/>
          <w:color w:val="FF0000"/>
          <w:kern w:val="0"/>
          <w:szCs w:val="21"/>
        </w:rPr>
      </w:pPr>
      <w:r>
        <w:rPr>
          <w:rFonts w:hint="eastAsia" w:ascii="Helvetica" w:hAnsi="Helvetica" w:cs="宋体"/>
          <w:color w:val="FF0000"/>
          <w:kern w:val="0"/>
          <w:szCs w:val="21"/>
        </w:rPr>
        <w:t>（2）数据信息包含但不限于提供者的个人基本信息、临床信息、生物学信息等。</w:t>
      </w:r>
    </w:p>
    <w:p>
      <w:pPr>
        <w:rPr>
          <w:rFonts w:ascii="Helvetica" w:hAnsi="Helvetica" w:cs="宋体"/>
          <w:color w:val="FF0000"/>
          <w:kern w:val="0"/>
          <w:szCs w:val="21"/>
        </w:rPr>
      </w:pPr>
      <w:r>
        <w:rPr>
          <w:rFonts w:hint="eastAsia" w:ascii="Helvetica" w:hAnsi="Helvetica" w:cs="宋体"/>
          <w:color w:val="FF0000"/>
          <w:kern w:val="0"/>
          <w:szCs w:val="21"/>
        </w:rPr>
        <w:t>（3）重要遗传家系指患有遗传性疾病或具有遗传性特殊体质或生理特征的有血缘关系的群体，患病家系或具有遗传性特殊体质或生理特征成员五人以上，涉及三代。</w:t>
      </w:r>
    </w:p>
    <w:p>
      <w:pPr>
        <w:rPr>
          <w:rFonts w:ascii="Helvetica" w:hAnsi="Helvetica" w:cs="宋体"/>
          <w:color w:val="FF0000"/>
          <w:kern w:val="0"/>
          <w:szCs w:val="21"/>
        </w:rPr>
      </w:pPr>
      <w:r>
        <w:rPr>
          <w:rFonts w:hint="eastAsia" w:ascii="Helvetica" w:hAnsi="Helvetica" w:cs="宋体"/>
          <w:color w:val="FF0000"/>
          <w:kern w:val="0"/>
          <w:szCs w:val="21"/>
        </w:rPr>
        <w:t>（4）特定地区人群遗传资源指在隔离或特殊环境下长期生活，并具有特殊体质特征或在生理特征方面有适应性性状发生的人群遗传资源。特定地区不以是否为少数民族聚居区为划分依据。</w:t>
      </w:r>
    </w:p>
    <w:p>
      <w:pPr>
        <w:rPr>
          <w:rFonts w:ascii="Helvetica" w:hAnsi="Helvetica" w:cs="宋体"/>
          <w:color w:val="FF0000"/>
          <w:kern w:val="0"/>
          <w:szCs w:val="21"/>
        </w:rPr>
      </w:pPr>
      <w:r>
        <w:rPr>
          <w:rFonts w:hint="eastAsia" w:ascii="Helvetica" w:hAnsi="Helvetica" w:cs="宋体"/>
          <w:color w:val="FF0000"/>
          <w:kern w:val="0"/>
          <w:szCs w:val="21"/>
        </w:rPr>
        <w:t>（5）罕见病参照《第一批罕见病》目录。</w:t>
      </w:r>
    </w:p>
    <w:p>
      <w:pPr>
        <w:rPr>
          <w:rFonts w:ascii="Helvetica" w:hAnsi="Helvetica" w:cs="宋体"/>
          <w:color w:val="FF0000"/>
          <w:kern w:val="0"/>
          <w:szCs w:val="21"/>
        </w:rPr>
      </w:pPr>
      <w:r>
        <w:rPr>
          <w:rFonts w:hint="eastAsia" w:ascii="Helvetica" w:hAnsi="Helvetica" w:cs="宋体"/>
          <w:color w:val="FF0000"/>
          <w:kern w:val="0"/>
          <w:szCs w:val="21"/>
        </w:rPr>
        <w:t>（6）大样本队列研究指纳入人数在10000人以上。</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05"/>
        <w:gridCol w:w="6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bCs/>
                <w:iCs/>
                <w:szCs w:val="21"/>
              </w:rPr>
              <w:t>1.本单位是否涉及采集活动？</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微软雅黑" w:hAnsi="微软雅黑" w:eastAsia="微软雅黑"/>
                <w:szCs w:val="21"/>
              </w:rPr>
            </w:pPr>
            <w:r>
              <w:rPr>
                <w:rFonts w:hint="eastAsia" w:ascii="微软雅黑" w:hAnsi="微软雅黑" w:eastAsia="微软雅黑"/>
                <w:szCs w:val="21"/>
              </w:rPr>
              <w:t>□A.是    □B.否（选否则跳过下列项）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szCs w:val="21"/>
              </w:rPr>
              <w:t>采集人类遗传资源的项目数和总例数</w:t>
            </w:r>
          </w:p>
        </w:tc>
        <w:tc>
          <w:tcPr>
            <w:tcW w:w="2985" w:type="pct"/>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ascii="微软雅黑" w:hAnsi="微软雅黑" w:eastAsia="微软雅黑"/>
                <w:szCs w:val="21"/>
              </w:rPr>
            </w:pP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）项，（  </w:t>
            </w:r>
            <w:r>
              <w:rPr>
                <w:rFonts w:ascii="微软雅黑" w:hAnsi="微软雅黑" w:eastAsia="微软雅黑"/>
                <w:szCs w:val="21"/>
              </w:rPr>
              <w:t xml:space="preserve"> </w:t>
            </w:r>
            <w:r>
              <w:rPr>
                <w:rFonts w:hint="eastAsia" w:ascii="微软雅黑" w:hAnsi="微软雅黑" w:eastAsia="微软雅黑"/>
                <w:szCs w:val="21"/>
              </w:rPr>
              <w:t xml:space="preserve">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szCs w:val="21"/>
              </w:rPr>
              <w:t>采集来源机构</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微软雅黑" w:hAnsi="微软雅黑" w:eastAsia="微软雅黑"/>
                <w:szCs w:val="21"/>
              </w:rPr>
            </w:pPr>
            <w:r>
              <w:rPr>
                <w:rFonts w:hint="eastAsia" w:ascii="微软雅黑" w:hAnsi="微软雅黑" w:eastAsia="微软雅黑"/>
                <w:szCs w:val="21"/>
              </w:rPr>
              <w:t>□本单位    □外单位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szCs w:val="21"/>
              </w:rPr>
              <w:t>本单位人类遗传资源的采集是否提前获得材料提供者的知情同意</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微软雅黑" w:hAnsi="微软雅黑" w:eastAsia="微软雅黑"/>
                <w:szCs w:val="21"/>
              </w:rPr>
            </w:pPr>
            <w:r>
              <w:rPr>
                <w:rFonts w:hint="eastAsia" w:ascii="微软雅黑" w:hAnsi="微软雅黑" w:eastAsia="微软雅黑"/>
                <w:szCs w:val="21"/>
              </w:rPr>
              <w:t>□A.是    □B.否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szCs w:val="21"/>
              </w:rPr>
              <w:t>本单位采集的人类遗传资源疾病类型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微软雅黑" w:hAnsi="微软雅黑" w:eastAsia="微软雅黑"/>
                <w:szCs w:val="21"/>
              </w:rPr>
            </w:pPr>
            <w:r>
              <w:rPr>
                <w:rFonts w:hint="eastAsia" w:ascii="微软雅黑" w:hAnsi="微软雅黑" w:eastAsia="微软雅黑"/>
                <w:szCs w:val="21"/>
              </w:rPr>
              <w:t>□肿瘤</w:t>
            </w:r>
            <w:r>
              <w:rPr>
                <w:rFonts w:ascii="微软雅黑" w:hAnsi="微软雅黑" w:eastAsia="微软雅黑"/>
                <w:szCs w:val="21"/>
              </w:rPr>
              <w:t xml:space="preserve">    </w:t>
            </w:r>
            <w:r>
              <w:rPr>
                <w:rFonts w:hint="eastAsia" w:ascii="微软雅黑" w:hAnsi="微软雅黑" w:eastAsia="微软雅黑"/>
                <w:szCs w:val="21"/>
              </w:rPr>
              <w:t>□脑血管</w:t>
            </w:r>
            <w:r>
              <w:rPr>
                <w:rFonts w:ascii="微软雅黑" w:hAnsi="微软雅黑" w:eastAsia="微软雅黑"/>
                <w:szCs w:val="21"/>
              </w:rPr>
              <w:t xml:space="preserve">    </w:t>
            </w:r>
            <w:r>
              <w:rPr>
                <w:rFonts w:hint="eastAsia" w:ascii="微软雅黑" w:hAnsi="微软雅黑" w:eastAsia="微软雅黑"/>
                <w:szCs w:val="21"/>
              </w:rPr>
              <w:t>□心血管</w:t>
            </w:r>
            <w:r>
              <w:rPr>
                <w:rFonts w:ascii="微软雅黑" w:hAnsi="微软雅黑" w:eastAsia="微软雅黑"/>
                <w:szCs w:val="21"/>
              </w:rPr>
              <w:t xml:space="preserve">    </w:t>
            </w:r>
            <w:r>
              <w:rPr>
                <w:rFonts w:hint="eastAsia" w:ascii="微软雅黑" w:hAnsi="微软雅黑" w:eastAsia="微软雅黑"/>
                <w:szCs w:val="21"/>
              </w:rPr>
              <w:t>□呼吸系统</w:t>
            </w:r>
            <w:r>
              <w:rPr>
                <w:rFonts w:ascii="微软雅黑" w:hAnsi="微软雅黑" w:eastAsia="微软雅黑"/>
                <w:szCs w:val="21"/>
              </w:rPr>
              <w:t xml:space="preserve">    </w:t>
            </w:r>
            <w:r>
              <w:rPr>
                <w:rFonts w:hint="eastAsia" w:ascii="微软雅黑" w:hAnsi="微软雅黑" w:eastAsia="微软雅黑"/>
                <w:szCs w:val="21"/>
              </w:rPr>
              <w:t>□消化系统</w:t>
            </w:r>
            <w:r>
              <w:rPr>
                <w:rFonts w:ascii="微软雅黑" w:hAnsi="微软雅黑" w:eastAsia="微软雅黑"/>
                <w:szCs w:val="21"/>
              </w:rPr>
              <w:t xml:space="preserve">  </w:t>
            </w:r>
            <w:r>
              <w:rPr>
                <w:rFonts w:hint="eastAsia" w:ascii="微软雅黑" w:hAnsi="微软雅黑" w:eastAsia="微软雅黑"/>
                <w:szCs w:val="21"/>
              </w:rPr>
              <w:t>□内分泌、代谢及免疫系统</w:t>
            </w:r>
          </w:p>
          <w:p>
            <w:pPr>
              <w:spacing w:line="400" w:lineRule="exact"/>
              <w:rPr>
                <w:rFonts w:ascii="微软雅黑" w:hAnsi="微软雅黑" w:eastAsia="微软雅黑"/>
                <w:szCs w:val="21"/>
              </w:rPr>
            </w:pPr>
            <w:r>
              <w:rPr>
                <w:rFonts w:hint="eastAsia" w:ascii="微软雅黑" w:hAnsi="微软雅黑" w:eastAsia="微软雅黑"/>
                <w:szCs w:val="21"/>
              </w:rPr>
              <w:t>□泌尿系统</w:t>
            </w:r>
            <w:r>
              <w:rPr>
                <w:rFonts w:ascii="微软雅黑" w:hAnsi="微软雅黑" w:eastAsia="微软雅黑"/>
                <w:szCs w:val="21"/>
              </w:rPr>
              <w:t xml:space="preserve">    </w:t>
            </w:r>
            <w:r>
              <w:rPr>
                <w:rFonts w:hint="eastAsia" w:ascii="微软雅黑" w:hAnsi="微软雅黑" w:eastAsia="微软雅黑"/>
                <w:szCs w:val="21"/>
              </w:rPr>
              <w:t>□神经系统</w:t>
            </w:r>
            <w:r>
              <w:rPr>
                <w:rFonts w:ascii="微软雅黑" w:hAnsi="微软雅黑" w:eastAsia="微软雅黑"/>
                <w:szCs w:val="21"/>
              </w:rPr>
              <w:t xml:space="preserve">    </w:t>
            </w:r>
            <w:r>
              <w:rPr>
                <w:rFonts w:hint="eastAsia" w:ascii="微软雅黑" w:hAnsi="微软雅黑" w:eastAsia="微软雅黑"/>
                <w:szCs w:val="21"/>
              </w:rPr>
              <w:t>□精神系统</w:t>
            </w:r>
          </w:p>
          <w:p>
            <w:pPr>
              <w:spacing w:line="400" w:lineRule="exact"/>
              <w:rPr>
                <w:rFonts w:ascii="微软雅黑" w:hAnsi="微软雅黑" w:eastAsia="微软雅黑"/>
                <w:szCs w:val="21"/>
              </w:rPr>
            </w:pPr>
            <w:r>
              <w:rPr>
                <w:rFonts w:hint="eastAsia" w:ascii="微软雅黑" w:hAnsi="微软雅黑" w:eastAsia="微软雅黑"/>
                <w:szCs w:val="21"/>
              </w:rPr>
              <w:t>□血液及造血系统</w:t>
            </w:r>
            <w:r>
              <w:rPr>
                <w:rFonts w:ascii="微软雅黑" w:hAnsi="微软雅黑" w:eastAsia="微软雅黑"/>
                <w:szCs w:val="21"/>
              </w:rPr>
              <w:t xml:space="preserve">    </w:t>
            </w:r>
            <w:r>
              <w:rPr>
                <w:rFonts w:hint="eastAsia" w:ascii="微软雅黑" w:hAnsi="微软雅黑" w:eastAsia="微软雅黑"/>
                <w:szCs w:val="21"/>
              </w:rPr>
              <w:t>□感染性疾病</w:t>
            </w:r>
            <w:r>
              <w:rPr>
                <w:rFonts w:ascii="微软雅黑" w:hAnsi="微软雅黑" w:eastAsia="微软雅黑"/>
                <w:szCs w:val="21"/>
              </w:rPr>
              <w:t xml:space="preserve">    </w:t>
            </w:r>
            <w:r>
              <w:rPr>
                <w:rFonts w:hint="eastAsia" w:ascii="微软雅黑" w:hAnsi="微软雅黑" w:eastAsia="微软雅黑"/>
                <w:szCs w:val="21"/>
              </w:rPr>
              <w:t>□五官</w:t>
            </w:r>
          </w:p>
          <w:p>
            <w:pPr>
              <w:spacing w:line="400" w:lineRule="exact"/>
              <w:rPr>
                <w:rFonts w:ascii="微软雅黑" w:hAnsi="微软雅黑" w:eastAsia="微软雅黑"/>
                <w:szCs w:val="21"/>
              </w:rPr>
            </w:pPr>
            <w:r>
              <w:rPr>
                <w:rFonts w:hint="eastAsia" w:ascii="微软雅黑" w:hAnsi="微软雅黑" w:eastAsia="微软雅黑"/>
                <w:szCs w:val="21"/>
              </w:rPr>
              <w:t>□皮肤</w:t>
            </w:r>
            <w:r>
              <w:rPr>
                <w:rFonts w:ascii="微软雅黑" w:hAnsi="微软雅黑" w:eastAsia="微软雅黑"/>
                <w:szCs w:val="21"/>
              </w:rPr>
              <w:t xml:space="preserve">    </w:t>
            </w:r>
            <w:r>
              <w:rPr>
                <w:rFonts w:hint="eastAsia" w:ascii="微软雅黑" w:hAnsi="微软雅黑" w:eastAsia="微软雅黑"/>
                <w:szCs w:val="21"/>
              </w:rPr>
              <w:t>□妇科</w:t>
            </w:r>
            <w:r>
              <w:rPr>
                <w:rFonts w:ascii="微软雅黑" w:hAnsi="微软雅黑" w:eastAsia="微软雅黑"/>
                <w:szCs w:val="21"/>
              </w:rPr>
              <w:t xml:space="preserve">    </w:t>
            </w:r>
            <w:r>
              <w:rPr>
                <w:rFonts w:hint="eastAsia" w:ascii="微软雅黑" w:hAnsi="微软雅黑" w:eastAsia="微软雅黑"/>
                <w:szCs w:val="21"/>
              </w:rPr>
              <w:t>□儿科</w:t>
            </w:r>
          </w:p>
          <w:p>
            <w:pPr>
              <w:spacing w:line="400" w:lineRule="exact"/>
              <w:rPr>
                <w:rFonts w:ascii="微软雅黑" w:hAnsi="微软雅黑" w:eastAsia="微软雅黑"/>
                <w:szCs w:val="21"/>
              </w:rPr>
            </w:pPr>
            <w:r>
              <w:rPr>
                <w:rFonts w:hint="eastAsia" w:ascii="微软雅黑" w:hAnsi="微软雅黑" w:eastAsia="微软雅黑"/>
                <w:szCs w:val="21"/>
              </w:rPr>
              <w:t>□环境与健康遗传性疾病</w:t>
            </w:r>
            <w:r>
              <w:rPr>
                <w:rFonts w:ascii="微软雅黑" w:hAnsi="微软雅黑" w:eastAsia="微软雅黑"/>
                <w:szCs w:val="21"/>
              </w:rPr>
              <w:t xml:space="preserve">  </w:t>
            </w:r>
            <w:r>
              <w:rPr>
                <w:rFonts w:hint="eastAsia" w:ascii="微软雅黑" w:hAnsi="微软雅黑" w:eastAsia="微软雅黑"/>
                <w:szCs w:val="21"/>
              </w:rPr>
              <w:t>□遗传性疾病  □其他</w:t>
            </w:r>
            <w:r>
              <w:rPr>
                <w:rFonts w:ascii="微软雅黑" w:hAnsi="微软雅黑" w:eastAsia="微软雅黑"/>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bCs/>
                <w:iCs/>
                <w:szCs w:val="21"/>
              </w:rPr>
              <w:t>本单位采集的人类遗传资源样本类型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微软雅黑" w:hAnsi="微软雅黑" w:eastAsia="微软雅黑"/>
                <w:szCs w:val="21"/>
              </w:rPr>
            </w:pPr>
            <w:r>
              <w:rPr>
                <w:rFonts w:hint="eastAsia" w:ascii="微软雅黑" w:hAnsi="微软雅黑" w:eastAsia="微软雅黑"/>
                <w:szCs w:val="21"/>
              </w:rPr>
              <w:t>□全血</w:t>
            </w:r>
            <w:r>
              <w:rPr>
                <w:rFonts w:ascii="微软雅黑" w:hAnsi="微软雅黑" w:eastAsia="微软雅黑"/>
                <w:szCs w:val="21"/>
              </w:rPr>
              <w:t xml:space="preserve">    </w:t>
            </w:r>
            <w:r>
              <w:rPr>
                <w:rFonts w:hint="eastAsia" w:ascii="微软雅黑" w:hAnsi="微软雅黑" w:eastAsia="微软雅黑"/>
                <w:szCs w:val="21"/>
              </w:rPr>
              <w:t>□血清</w:t>
            </w:r>
            <w:r>
              <w:rPr>
                <w:rFonts w:ascii="微软雅黑" w:hAnsi="微软雅黑" w:eastAsia="微软雅黑"/>
                <w:szCs w:val="21"/>
              </w:rPr>
              <w:t xml:space="preserve">    </w:t>
            </w:r>
            <w:r>
              <w:rPr>
                <w:rFonts w:hint="eastAsia" w:ascii="微软雅黑" w:hAnsi="微软雅黑" w:eastAsia="微软雅黑"/>
                <w:szCs w:val="21"/>
              </w:rPr>
              <w:t>□血浆</w:t>
            </w:r>
            <w:r>
              <w:rPr>
                <w:rFonts w:ascii="微软雅黑" w:hAnsi="微软雅黑" w:eastAsia="微软雅黑"/>
                <w:szCs w:val="21"/>
              </w:rPr>
              <w:t xml:space="preserve">    </w:t>
            </w:r>
            <w:r>
              <w:rPr>
                <w:rFonts w:hint="eastAsia" w:ascii="微软雅黑" w:hAnsi="微软雅黑" w:eastAsia="微软雅黑"/>
                <w:szCs w:val="21"/>
              </w:rPr>
              <w:t>□尿液</w:t>
            </w:r>
            <w:r>
              <w:rPr>
                <w:rFonts w:ascii="微软雅黑" w:hAnsi="微软雅黑" w:eastAsia="微软雅黑"/>
                <w:szCs w:val="21"/>
              </w:rPr>
              <w:t xml:space="preserve">    </w:t>
            </w:r>
            <w:r>
              <w:rPr>
                <w:rFonts w:hint="eastAsia" w:ascii="微软雅黑" w:hAnsi="微软雅黑" w:eastAsia="微软雅黑"/>
                <w:szCs w:val="21"/>
              </w:rPr>
              <w:t>□粪便</w:t>
            </w:r>
            <w:r>
              <w:rPr>
                <w:rFonts w:ascii="微软雅黑" w:hAnsi="微软雅黑" w:eastAsia="微软雅黑"/>
                <w:szCs w:val="21"/>
              </w:rPr>
              <w:t xml:space="preserve">  </w:t>
            </w:r>
            <w:r>
              <w:rPr>
                <w:rFonts w:hint="eastAsia" w:ascii="微软雅黑" w:hAnsi="微软雅黑" w:eastAsia="微软雅黑"/>
                <w:szCs w:val="21"/>
              </w:rPr>
              <w:t>□血细胞   □脑脊液</w:t>
            </w:r>
            <w:r>
              <w:rPr>
                <w:rFonts w:ascii="微软雅黑" w:hAnsi="微软雅黑" w:eastAsia="微软雅黑"/>
                <w:szCs w:val="21"/>
              </w:rPr>
              <w:t xml:space="preserve">    </w:t>
            </w:r>
            <w:r>
              <w:rPr>
                <w:rFonts w:hint="eastAsia" w:ascii="微软雅黑" w:hAnsi="微软雅黑" w:eastAsia="微软雅黑"/>
                <w:szCs w:val="21"/>
              </w:rPr>
              <w:t>□骨髓</w:t>
            </w:r>
            <w:r>
              <w:rPr>
                <w:rFonts w:ascii="微软雅黑" w:hAnsi="微软雅黑" w:eastAsia="微软雅黑"/>
                <w:szCs w:val="21"/>
              </w:rPr>
              <w:t xml:space="preserve">    </w:t>
            </w:r>
            <w:r>
              <w:rPr>
                <w:rFonts w:hint="eastAsia" w:ascii="微软雅黑" w:hAnsi="微软雅黑" w:eastAsia="微软雅黑"/>
                <w:szCs w:val="21"/>
              </w:rPr>
              <w:t>□骨髓涂片</w:t>
            </w:r>
            <w:r>
              <w:rPr>
                <w:rFonts w:ascii="微软雅黑" w:hAnsi="微软雅黑" w:eastAsia="微软雅黑"/>
                <w:szCs w:val="21"/>
              </w:rPr>
              <w:t xml:space="preserve">    </w:t>
            </w:r>
            <w:r>
              <w:rPr>
                <w:rFonts w:hint="eastAsia" w:ascii="微软雅黑" w:hAnsi="微软雅黑" w:eastAsia="微软雅黑"/>
                <w:szCs w:val="21"/>
              </w:rPr>
              <w:t>□血涂片</w:t>
            </w:r>
            <w:r>
              <w:rPr>
                <w:rFonts w:ascii="微软雅黑" w:hAnsi="微软雅黑" w:eastAsia="微软雅黑"/>
                <w:szCs w:val="21"/>
              </w:rPr>
              <w:t xml:space="preserve">    </w:t>
            </w:r>
            <w:r>
              <w:rPr>
                <w:rFonts w:hint="eastAsia" w:ascii="微软雅黑" w:hAnsi="微软雅黑" w:eastAsia="微软雅黑"/>
                <w:szCs w:val="21"/>
              </w:rPr>
              <w:t>□组织切片</w:t>
            </w:r>
            <w:r>
              <w:rPr>
                <w:rFonts w:ascii="微软雅黑" w:hAnsi="微软雅黑" w:eastAsia="微软雅黑"/>
                <w:szCs w:val="21"/>
              </w:rPr>
              <w:t xml:space="preserve">    </w:t>
            </w:r>
            <w:r>
              <w:rPr>
                <w:rFonts w:hint="eastAsia" w:ascii="微软雅黑" w:hAnsi="微软雅黑" w:eastAsia="微软雅黑"/>
                <w:szCs w:val="21"/>
              </w:rPr>
              <w:t>□其他样本</w:t>
            </w:r>
            <w:r>
              <w:rPr>
                <w:rFonts w:ascii="微软雅黑" w:hAnsi="微软雅黑" w:eastAsia="微软雅黑"/>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bCs/>
                <w:iCs/>
                <w:szCs w:val="21"/>
              </w:rPr>
              <w:t>采集样本去向</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微软雅黑" w:hAnsi="微软雅黑" w:eastAsia="微软雅黑"/>
                <w:szCs w:val="21"/>
              </w:rPr>
            </w:pPr>
            <w:r>
              <w:rPr>
                <w:rFonts w:hint="eastAsia" w:ascii="微软雅黑" w:hAnsi="微软雅黑" w:eastAsia="微软雅黑"/>
                <w:szCs w:val="21"/>
              </w:rPr>
              <w:t>□本机构存储地点</w:t>
            </w:r>
          </w:p>
          <w:p>
            <w:pPr>
              <w:spacing w:line="400" w:lineRule="exact"/>
              <w:rPr>
                <w:rFonts w:ascii="微软雅黑" w:hAnsi="微软雅黑" w:eastAsia="微软雅黑"/>
                <w:szCs w:val="21"/>
              </w:rPr>
            </w:pPr>
            <w:r>
              <w:rPr>
                <w:rFonts w:hint="eastAsia" w:ascii="微软雅黑" w:hAnsi="微软雅黑" w:eastAsia="微软雅黑"/>
                <w:szCs w:val="21"/>
              </w:rPr>
              <w:t>□转移到外单位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bCs/>
                <w:iCs/>
                <w:szCs w:val="21"/>
              </w:rPr>
              <w:t>本单位涉及的人类遗传资源采集活动（可多选，括号中注明数量）</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微软雅黑" w:hAnsi="微软雅黑" w:eastAsia="微软雅黑"/>
                <w:szCs w:val="21"/>
              </w:rPr>
            </w:pPr>
            <w:r>
              <w:rPr>
                <w:rFonts w:hint="eastAsia" w:ascii="微软雅黑" w:hAnsi="微软雅黑" w:eastAsia="微软雅黑"/>
                <w:szCs w:val="21"/>
              </w:rPr>
              <w:t>□重要遗传家系（</w:t>
            </w:r>
            <w:r>
              <w:rPr>
                <w:rFonts w:ascii="微软雅黑" w:hAnsi="微软雅黑" w:eastAsia="微软雅黑"/>
                <w:szCs w:val="21"/>
              </w:rPr>
              <w:t xml:space="preserve">   </w:t>
            </w:r>
            <w:r>
              <w:rPr>
                <w:rFonts w:hint="eastAsia" w:ascii="微软雅黑" w:hAnsi="微软雅黑" w:eastAsia="微软雅黑"/>
                <w:szCs w:val="21"/>
              </w:rPr>
              <w:t>项）</w:t>
            </w:r>
          </w:p>
          <w:p>
            <w:pPr>
              <w:spacing w:line="400" w:lineRule="exact"/>
              <w:rPr>
                <w:rFonts w:ascii="微软雅黑" w:hAnsi="微软雅黑" w:eastAsia="微软雅黑"/>
                <w:szCs w:val="21"/>
              </w:rPr>
            </w:pPr>
            <w:r>
              <w:rPr>
                <w:rFonts w:hint="eastAsia" w:ascii="微软雅黑" w:hAnsi="微软雅黑" w:eastAsia="微软雅黑"/>
                <w:szCs w:val="21"/>
              </w:rPr>
              <w:t>□特定地区人类遗传资源（</w:t>
            </w:r>
            <w:r>
              <w:rPr>
                <w:rFonts w:ascii="微软雅黑" w:hAnsi="微软雅黑" w:eastAsia="微软雅黑"/>
                <w:szCs w:val="21"/>
              </w:rPr>
              <w:t xml:space="preserve"> </w:t>
            </w:r>
            <w:r>
              <w:rPr>
                <w:rFonts w:hint="eastAsia" w:ascii="微软雅黑" w:hAnsi="微软雅黑" w:eastAsia="微软雅黑"/>
                <w:szCs w:val="21"/>
              </w:rPr>
              <w:t>项）</w:t>
            </w:r>
            <w:r>
              <w:rPr>
                <w:rFonts w:ascii="微软雅黑" w:hAnsi="微软雅黑" w:eastAsia="微软雅黑"/>
                <w:szCs w:val="21"/>
              </w:rPr>
              <w:t xml:space="preserve"> </w:t>
            </w:r>
          </w:p>
          <w:p>
            <w:pPr>
              <w:spacing w:line="400" w:lineRule="exact"/>
              <w:rPr>
                <w:rFonts w:ascii="微软雅黑" w:hAnsi="微软雅黑" w:eastAsia="微软雅黑"/>
                <w:szCs w:val="21"/>
              </w:rPr>
            </w:pPr>
            <w:r>
              <w:rPr>
                <w:rFonts w:hint="eastAsia" w:ascii="微软雅黑" w:hAnsi="微软雅黑" w:eastAsia="微软雅黑"/>
                <w:szCs w:val="21"/>
              </w:rPr>
              <w:t>□罕见病人类遗传资源（</w:t>
            </w:r>
            <w:r>
              <w:rPr>
                <w:rFonts w:ascii="微软雅黑" w:hAnsi="微软雅黑" w:eastAsia="微软雅黑"/>
                <w:szCs w:val="21"/>
              </w:rPr>
              <w:t xml:space="preserve">  </w:t>
            </w:r>
            <w:r>
              <w:rPr>
                <w:rFonts w:hint="eastAsia" w:ascii="微软雅黑" w:hAnsi="微软雅黑" w:eastAsia="微软雅黑"/>
                <w:szCs w:val="21"/>
              </w:rPr>
              <w:t>项）</w:t>
            </w:r>
          </w:p>
          <w:p>
            <w:pPr>
              <w:spacing w:line="400" w:lineRule="exact"/>
              <w:rPr>
                <w:rFonts w:ascii="微软雅黑" w:hAnsi="微软雅黑" w:eastAsia="微软雅黑"/>
                <w:szCs w:val="21"/>
              </w:rPr>
            </w:pPr>
            <w:r>
              <w:rPr>
                <w:rFonts w:hint="eastAsia" w:ascii="微软雅黑" w:hAnsi="微软雅黑" w:eastAsia="微软雅黑"/>
                <w:szCs w:val="21"/>
              </w:rPr>
              <w:t xml:space="preserve">□大型队列（  项） </w:t>
            </w:r>
          </w:p>
          <w:p>
            <w:pPr>
              <w:spacing w:line="400" w:lineRule="exact"/>
              <w:rPr>
                <w:rFonts w:ascii="微软雅黑" w:hAnsi="微软雅黑" w:eastAsia="微软雅黑"/>
                <w:szCs w:val="21"/>
              </w:rPr>
            </w:pPr>
            <w:r>
              <w:rPr>
                <w:rFonts w:hint="eastAsia" w:ascii="微软雅黑" w:hAnsi="微软雅黑" w:eastAsia="微软雅黑"/>
                <w:szCs w:val="21"/>
              </w:rPr>
              <w:t>□采集数量累积</w:t>
            </w:r>
            <w:r>
              <w:rPr>
                <w:rFonts w:ascii="微软雅黑" w:hAnsi="微软雅黑" w:eastAsia="微软雅黑"/>
                <w:szCs w:val="21"/>
              </w:rPr>
              <w:t>500</w:t>
            </w:r>
            <w:r>
              <w:rPr>
                <w:rFonts w:hint="eastAsia" w:ascii="微软雅黑" w:hAnsi="微软雅黑" w:eastAsia="微软雅黑"/>
                <w:szCs w:val="21"/>
              </w:rPr>
              <w:t>人以上（</w:t>
            </w:r>
            <w:r>
              <w:rPr>
                <w:rFonts w:ascii="微软雅黑" w:hAnsi="微软雅黑" w:eastAsia="微软雅黑"/>
                <w:szCs w:val="21"/>
              </w:rPr>
              <w:t xml:space="preserve"> </w:t>
            </w:r>
            <w:r>
              <w:rPr>
                <w:rFonts w:hint="eastAsia" w:ascii="微软雅黑" w:hAnsi="微软雅黑" w:eastAsia="微软雅黑"/>
                <w:szCs w:val="21"/>
              </w:rPr>
              <w:t>项）</w:t>
            </w:r>
          </w:p>
          <w:p>
            <w:pPr>
              <w:spacing w:line="400" w:lineRule="exact"/>
              <w:rPr>
                <w:rFonts w:ascii="微软雅黑" w:hAnsi="微软雅黑" w:eastAsia="微软雅黑"/>
                <w:szCs w:val="21"/>
              </w:rPr>
            </w:pPr>
            <w:r>
              <w:rPr>
                <w:rFonts w:hint="eastAsia" w:ascii="微软雅黑" w:hAnsi="微软雅黑" w:eastAsia="微软雅黑"/>
                <w:szCs w:val="21"/>
              </w:rPr>
              <w:t>□其它活动（</w:t>
            </w:r>
            <w:r>
              <w:rPr>
                <w:rFonts w:ascii="微软雅黑" w:hAnsi="微软雅黑" w:eastAsia="微软雅黑"/>
                <w:szCs w:val="21"/>
              </w:rPr>
              <w:t xml:space="preserve"> </w:t>
            </w:r>
            <w:r>
              <w:rPr>
                <w:rFonts w:hint="eastAsia" w:ascii="微软雅黑" w:hAnsi="微软雅黑" w:eastAsia="微软雅黑"/>
                <w:szCs w:val="21"/>
              </w:rPr>
              <w:t>项）</w:t>
            </w:r>
          </w:p>
        </w:tc>
      </w:tr>
    </w:tbl>
    <w:p>
      <w:pPr>
        <w:rPr>
          <w:rFonts w:ascii="Times New Roman" w:hAnsi="Times New Roman" w:eastAsia="仿宋_GB2312"/>
          <w:bCs/>
          <w:sz w:val="24"/>
          <w:szCs w:val="24"/>
        </w:rPr>
      </w:pPr>
    </w:p>
    <w:p>
      <w:pPr>
        <w:rPr>
          <w:rFonts w:ascii="Times New Roman" w:hAnsi="Times New Roman" w:eastAsia="仿宋_GB2312"/>
          <w:bCs/>
          <w:sz w:val="24"/>
          <w:szCs w:val="24"/>
        </w:rPr>
      </w:pP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05"/>
        <w:gridCol w:w="3019"/>
        <w:gridCol w:w="1824"/>
        <w:gridCol w:w="1534"/>
      </w:tblGrid>
      <w:tr>
        <w:tblPrEx>
          <w:tblCellMar>
            <w:top w:w="0" w:type="dxa"/>
            <w:left w:w="108" w:type="dxa"/>
            <w:bottom w:w="0" w:type="dxa"/>
            <w:right w:w="108" w:type="dxa"/>
          </w:tblCellMar>
        </w:tblPrEx>
        <w:trPr>
          <w:trHeight w:val="567" w:hRule="exac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bCs/>
                <w:iCs/>
                <w:szCs w:val="21"/>
              </w:rPr>
              <w:t>2.本单位是否涉及保藏活动？</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□A.是    □B.否（选否则跳过下列项）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bCs/>
                <w:iCs/>
                <w:szCs w:val="21"/>
              </w:rPr>
              <w:t>本单位保藏人类遗传资源的来源机构</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   □外单位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本单位涉及人类遗传资源保藏类型</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人类遗传资源材料</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□人类遗传资源信息  □二者都有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color w:val="000000" w:themeColor="text1"/>
                <w:szCs w:val="21"/>
                <w14:textFill>
                  <w14:solidFill>
                    <w14:schemeClr w14:val="tx1"/>
                  </w14:solidFill>
                </w14:textFill>
              </w:rPr>
            </w:pPr>
            <w:r>
              <w:rPr>
                <w:rFonts w:hint="eastAsia" w:ascii="微软雅黑" w:hAnsi="微软雅黑" w:eastAsia="微软雅黑"/>
                <w:bCs/>
                <w:iCs/>
                <w:color w:val="000000" w:themeColor="text1"/>
                <w:szCs w:val="21"/>
                <w14:textFill>
                  <w14:solidFill>
                    <w14:schemeClr w14:val="tx1"/>
                  </w14:solidFill>
                </w14:textFill>
              </w:rPr>
              <w:t>本单位获批人类遗传资源保藏量</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实体样本（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  ）万份，数据信息（</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 ）</w:t>
            </w:r>
            <w:r>
              <w:rPr>
                <w:rFonts w:ascii="微软雅黑" w:hAnsi="微软雅黑" w:eastAsia="微软雅黑"/>
                <w:color w:val="000000" w:themeColor="text1"/>
                <w:szCs w:val="21"/>
                <w14:textFill>
                  <w14:solidFill>
                    <w14:schemeClr w14:val="tx1"/>
                  </w14:solidFill>
                </w14:textFill>
              </w:rPr>
              <w:t>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截止2020年11月份，本单位已保藏的人类遗传资源数量</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color w:val="000000" w:themeColor="text1"/>
                <w:szCs w:val="21"/>
                <w14:textFill>
                  <w14:solidFill>
                    <w14:schemeClr w14:val="tx1"/>
                  </w14:solidFill>
                </w14:textFill>
              </w:rPr>
              <w:t xml:space="preserve">实体样本（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  ）万份，数据信息（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 ）</w:t>
            </w:r>
            <w:r>
              <w:rPr>
                <w:rFonts w:ascii="微软雅黑" w:hAnsi="微软雅黑" w:eastAsia="微软雅黑"/>
                <w:color w:val="000000" w:themeColor="text1"/>
                <w:szCs w:val="21"/>
                <w14:textFill>
                  <w14:solidFill>
                    <w14:schemeClr w14:val="tx1"/>
                  </w14:solidFill>
                </w14:textFill>
              </w:rPr>
              <w:t>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本单位保藏人类遗传资源的疾病类型</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肿瘤    □脑血管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心血管    □呼吸系统    □消化系统  □内分泌、代谢及免疫系统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□泌尿系统    □神经系统    □精神系统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□血液及造血系统    □感染性疾病    □五官</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□皮肤    □妇科    □儿科</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□环境与健康遗传性疾病  □遗传性疾病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本单位保藏人类遗传资源的样本类型</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全血    □血清    □血浆    □尿液    □粪便  </w:t>
            </w:r>
            <w:r>
              <w:rPr>
                <w:rFonts w:hint="eastAsia" w:ascii="微软雅黑" w:hAnsi="微软雅黑" w:eastAsia="微软雅黑"/>
                <w:color w:val="000000" w:themeColor="text1"/>
                <w:szCs w:val="21"/>
                <w14:textFill>
                  <w14:solidFill>
                    <w14:schemeClr w14:val="tx1"/>
                  </w14:solidFill>
                </w14:textFill>
              </w:rPr>
              <w:sym w:font="Wingdings 2" w:char="F052"/>
            </w:r>
            <w:r>
              <w:rPr>
                <w:rFonts w:hint="eastAsia" w:ascii="微软雅黑" w:hAnsi="微软雅黑" w:eastAsia="微软雅黑"/>
                <w:color w:val="000000" w:themeColor="text1"/>
                <w:szCs w:val="21"/>
                <w14:textFill>
                  <w14:solidFill>
                    <w14:schemeClr w14:val="tx1"/>
                  </w14:solidFill>
                </w14:textFill>
              </w:rPr>
              <w:t xml:space="preserve">血细胞   □脑脊液    □骨髓    □骨髓涂片    </w:t>
            </w:r>
            <w:r>
              <w:rPr>
                <w:rFonts w:hint="eastAsia" w:ascii="微软雅黑" w:hAnsi="微软雅黑" w:eastAsia="微软雅黑"/>
                <w:color w:val="000000" w:themeColor="text1"/>
                <w:szCs w:val="21"/>
                <w14:textFill>
                  <w14:solidFill>
                    <w14:schemeClr w14:val="tx1"/>
                  </w14:solidFill>
                </w14:textFill>
              </w:rPr>
              <w:sym w:font="Wingdings 2" w:char="F052"/>
            </w:r>
            <w:r>
              <w:rPr>
                <w:rFonts w:hint="eastAsia" w:ascii="微软雅黑" w:hAnsi="微软雅黑" w:eastAsia="微软雅黑"/>
                <w:color w:val="000000" w:themeColor="text1"/>
                <w:szCs w:val="21"/>
                <w14:textFill>
                  <w14:solidFill>
                    <w14:schemeClr w14:val="tx1"/>
                  </w14:solidFill>
                </w14:textFill>
              </w:rPr>
              <w:t xml:space="preserve">血涂片    </w:t>
            </w:r>
            <w:r>
              <w:rPr>
                <w:rFonts w:hint="eastAsia" w:ascii="微软雅黑" w:hAnsi="微软雅黑" w:eastAsia="微软雅黑"/>
                <w:color w:val="000000" w:themeColor="text1"/>
                <w:szCs w:val="21"/>
                <w14:textFill>
                  <w14:solidFill>
                    <w14:schemeClr w14:val="tx1"/>
                  </w14:solidFill>
                </w14:textFill>
              </w:rPr>
              <w:sym w:font="Wingdings 2" w:char="F052"/>
            </w:r>
            <w:r>
              <w:rPr>
                <w:rFonts w:hint="eastAsia" w:ascii="微软雅黑" w:hAnsi="微软雅黑" w:eastAsia="微软雅黑"/>
                <w:color w:val="000000" w:themeColor="text1"/>
                <w:szCs w:val="21"/>
                <w14:textFill>
                  <w14:solidFill>
                    <w14:schemeClr w14:val="tx1"/>
                  </w14:solidFill>
                </w14:textFill>
              </w:rPr>
              <w:t xml:space="preserve">组织切片    □其他样本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本单位保藏的人类遗传资源的材料类型</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□健康人群遗传资源材料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疾病人群遗传资源材料</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□重要遗传家系遗传资源材料   □特定地区人群遗传资源材料</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罕见病人类遗传资源材料</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□大型队列研究涉及的遗传资源材料</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□其它</w:t>
            </w:r>
            <w:r>
              <w:rPr>
                <w:rFonts w:ascii="微软雅黑" w:hAnsi="微软雅黑" w:eastAsia="微软雅黑"/>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本单位保藏人类遗传资源的固定场所为（可多选）</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ascii="微软雅黑" w:hAnsi="微软雅黑" w:eastAsia="微软雅黑"/>
                <w:color w:val="000000" w:themeColor="text1"/>
                <w:szCs w:val="21"/>
                <w14:textFill>
                  <w14:solidFill>
                    <w14:schemeClr w14:val="tx1"/>
                  </w14:solidFill>
                </w14:textFill>
              </w:rPr>
              <w:t>A.</w:t>
            </w:r>
            <w:r>
              <w:rPr>
                <w:rFonts w:hint="eastAsia" w:ascii="微软雅黑" w:hAnsi="微软雅黑" w:eastAsia="微软雅黑"/>
                <w:color w:val="000000" w:themeColor="text1"/>
                <w:szCs w:val="21"/>
                <w14:textFill>
                  <w14:solidFill>
                    <w14:schemeClr w14:val="tx1"/>
                  </w14:solidFill>
                </w14:textFill>
              </w:rPr>
              <w:t>按标准设置的样本库</w:t>
            </w:r>
            <w:r>
              <w:rPr>
                <w:rFonts w:ascii="微软雅黑" w:hAnsi="微软雅黑" w:eastAsia="微软雅黑"/>
                <w:color w:val="000000" w:themeColor="text1"/>
                <w:szCs w:val="21"/>
                <w14:textFill>
                  <w14:solidFill>
                    <w14:schemeClr w14:val="tx1"/>
                  </w14:solidFill>
                </w14:textFill>
              </w:rPr>
              <w:t xml:space="preserve">    □B.</w:t>
            </w:r>
            <w:r>
              <w:rPr>
                <w:rFonts w:hint="eastAsia" w:ascii="微软雅黑" w:hAnsi="微软雅黑" w:eastAsia="微软雅黑"/>
                <w:color w:val="000000" w:themeColor="text1"/>
                <w:szCs w:val="21"/>
                <w14:textFill>
                  <w14:solidFill>
                    <w14:schemeClr w14:val="tx1"/>
                  </w14:solidFill>
                </w14:textFill>
              </w:rPr>
              <w:t>普通房间</w:t>
            </w:r>
          </w:p>
          <w:p>
            <w:pPr>
              <w:spacing w:line="240" w:lineRule="exact"/>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□C.</w:t>
            </w:r>
            <w:r>
              <w:rPr>
                <w:rFonts w:hint="eastAsia" w:ascii="微软雅黑" w:hAnsi="微软雅黑" w:eastAsia="微软雅黑"/>
                <w:color w:val="000000" w:themeColor="text1"/>
                <w:szCs w:val="21"/>
                <w14:textFill>
                  <w14:solidFill>
                    <w14:schemeClr w14:val="tx1"/>
                  </w14:solidFill>
                </w14:textFill>
              </w:rPr>
              <w:t>其他（请说明）</w:t>
            </w:r>
            <w:r>
              <w:rPr>
                <w:rFonts w:ascii="微软雅黑" w:hAnsi="微软雅黑" w:eastAsia="微软雅黑"/>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本单位保藏人类遗传资源的固定场所总面积为</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u w:val="single"/>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iCs/>
                <w:szCs w:val="21"/>
              </w:rPr>
            </w:pPr>
            <w:r>
              <w:rPr>
                <w:rFonts w:hint="eastAsia" w:ascii="微软雅黑" w:hAnsi="微软雅黑" w:eastAsia="微软雅黑"/>
                <w:bCs/>
                <w:iCs/>
                <w:szCs w:val="21"/>
              </w:rPr>
              <w:t>本单位保藏人类遗传资源的设施</w:t>
            </w:r>
            <w:r>
              <w:rPr>
                <w:rFonts w:ascii="微软雅黑" w:hAnsi="微软雅黑" w:eastAsia="微软雅黑"/>
                <w:bCs/>
                <w:iCs/>
                <w:szCs w:val="21"/>
              </w:rPr>
              <w:t>/</w:t>
            </w:r>
            <w:r>
              <w:rPr>
                <w:rFonts w:hint="eastAsia" w:ascii="微软雅黑" w:hAnsi="微软雅黑" w:eastAsia="微软雅黑"/>
                <w:bCs/>
                <w:iCs/>
                <w:szCs w:val="21"/>
              </w:rPr>
              <w:t>设备清单（其他一栏如有多种设施</w:t>
            </w:r>
            <w:r>
              <w:rPr>
                <w:rFonts w:ascii="微软雅黑" w:hAnsi="微软雅黑" w:eastAsia="微软雅黑"/>
                <w:bCs/>
                <w:iCs/>
                <w:szCs w:val="21"/>
              </w:rPr>
              <w:t>/</w:t>
            </w:r>
            <w:r>
              <w:rPr>
                <w:rFonts w:hint="eastAsia" w:ascii="微软雅黑" w:hAnsi="微软雅黑" w:eastAsia="微软雅黑"/>
                <w:bCs/>
                <w:iCs/>
                <w:szCs w:val="21"/>
              </w:rPr>
              <w:t>设备可另加行）</w:t>
            </w: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设施</w:t>
            </w:r>
            <w:r>
              <w:rPr>
                <w:rFonts w:ascii="微软雅黑" w:hAnsi="微软雅黑" w:eastAsia="微软雅黑"/>
                <w:bCs/>
                <w:iCs/>
                <w:szCs w:val="21"/>
              </w:rPr>
              <w:t>/</w:t>
            </w:r>
            <w:r>
              <w:rPr>
                <w:rFonts w:hint="eastAsia" w:ascii="微软雅黑" w:hAnsi="微软雅黑" w:eastAsia="微软雅黑"/>
                <w:bCs/>
                <w:iCs/>
                <w:szCs w:val="21"/>
              </w:rPr>
              <w:t>设备名称</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数量（个</w:t>
            </w:r>
            <w:r>
              <w:rPr>
                <w:rFonts w:ascii="微软雅黑" w:hAnsi="微软雅黑" w:eastAsia="微软雅黑"/>
                <w:bCs/>
                <w:iCs/>
                <w:szCs w:val="21"/>
              </w:rPr>
              <w:t>/</w:t>
            </w:r>
            <w:r>
              <w:rPr>
                <w:rFonts w:hint="eastAsia" w:ascii="微软雅黑" w:hAnsi="微软雅黑" w:eastAsia="微软雅黑"/>
                <w:bCs/>
                <w:iCs/>
                <w:szCs w:val="21"/>
              </w:rPr>
              <w:t>台）</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自动化存储系统</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ascii="微软雅黑" w:hAnsi="微软雅黑" w:eastAsia="微软雅黑"/>
                <w:bCs/>
                <w:iCs/>
                <w:szCs w:val="21"/>
              </w:rPr>
              <w:t xml:space="preserve"> </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液氮罐</w:t>
            </w:r>
            <w:r>
              <w:rPr>
                <w:rFonts w:ascii="微软雅黑" w:hAnsi="微软雅黑" w:eastAsia="微软雅黑"/>
                <w:bCs/>
                <w:iCs/>
                <w:szCs w:val="21"/>
              </w:rPr>
              <w:t>/</w:t>
            </w:r>
            <w:r>
              <w:rPr>
                <w:rFonts w:hint="eastAsia" w:ascii="微软雅黑" w:hAnsi="微软雅黑" w:eastAsia="微软雅黑"/>
                <w:bCs/>
                <w:iCs/>
                <w:szCs w:val="21"/>
              </w:rPr>
              <w:t>柜</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ascii="微软雅黑" w:hAnsi="微软雅黑" w:eastAsia="微软雅黑"/>
                <w:bCs/>
                <w:iCs/>
                <w:szCs w:val="21"/>
              </w:rPr>
              <w:t xml:space="preserve"> </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超低温冰箱（</w:t>
            </w:r>
            <w:r>
              <w:rPr>
                <w:rFonts w:ascii="微软雅黑" w:hAnsi="微软雅黑" w:eastAsia="微软雅黑"/>
                <w:bCs/>
                <w:iCs/>
                <w:szCs w:val="21"/>
              </w:rPr>
              <w:t>-60</w:t>
            </w:r>
            <w:r>
              <w:rPr>
                <w:rFonts w:hint="eastAsia" w:ascii="微软雅黑" w:hAnsi="微软雅黑" w:eastAsia="微软雅黑" w:cs="宋体"/>
                <w:bCs/>
                <w:iCs/>
                <w:szCs w:val="21"/>
              </w:rPr>
              <w:t>℃</w:t>
            </w:r>
            <w:r>
              <w:rPr>
                <w:rFonts w:hint="eastAsia" w:ascii="微软雅黑" w:hAnsi="微软雅黑" w:eastAsia="微软雅黑"/>
                <w:bCs/>
                <w:iCs/>
                <w:szCs w:val="21"/>
              </w:rPr>
              <w:t>到</w:t>
            </w:r>
            <w:r>
              <w:rPr>
                <w:rFonts w:ascii="微软雅黑" w:hAnsi="微软雅黑" w:eastAsia="微软雅黑"/>
                <w:bCs/>
                <w:iCs/>
                <w:szCs w:val="21"/>
              </w:rPr>
              <w:t>-150</w:t>
            </w:r>
            <w:r>
              <w:rPr>
                <w:rFonts w:hint="eastAsia" w:ascii="微软雅黑" w:hAnsi="微软雅黑" w:eastAsia="微软雅黑" w:cs="宋体"/>
                <w:bCs/>
                <w:iCs/>
                <w:szCs w:val="21"/>
              </w:rPr>
              <w:t>℃</w:t>
            </w:r>
            <w:r>
              <w:rPr>
                <w:rFonts w:hint="eastAsia" w:ascii="微软雅黑" w:hAnsi="微软雅黑" w:eastAsia="微软雅黑"/>
                <w:bCs/>
                <w:iCs/>
                <w:szCs w:val="21"/>
              </w:rPr>
              <w:t>）</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ascii="微软雅黑" w:hAnsi="微软雅黑" w:eastAsia="微软雅黑"/>
                <w:bCs/>
                <w:iCs/>
                <w:szCs w:val="21"/>
              </w:rPr>
              <w:t xml:space="preserve"> </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低温冰箱（</w:t>
            </w:r>
            <w:r>
              <w:rPr>
                <w:rFonts w:ascii="微软雅黑" w:hAnsi="微软雅黑" w:eastAsia="微软雅黑"/>
                <w:bCs/>
                <w:iCs/>
                <w:szCs w:val="21"/>
              </w:rPr>
              <w:t>-30</w:t>
            </w:r>
            <w:r>
              <w:rPr>
                <w:rFonts w:hint="eastAsia" w:ascii="微软雅黑" w:hAnsi="微软雅黑" w:eastAsia="微软雅黑" w:cs="宋体"/>
                <w:bCs/>
                <w:iCs/>
                <w:szCs w:val="21"/>
              </w:rPr>
              <w:t>℃</w:t>
            </w:r>
            <w:r>
              <w:rPr>
                <w:rFonts w:hint="eastAsia" w:ascii="微软雅黑" w:hAnsi="微软雅黑" w:eastAsia="微软雅黑"/>
                <w:bCs/>
                <w:iCs/>
                <w:szCs w:val="21"/>
              </w:rPr>
              <w:t>）</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ascii="微软雅黑" w:hAnsi="微软雅黑" w:eastAsia="微软雅黑"/>
                <w:bCs/>
                <w:iCs/>
                <w:szCs w:val="21"/>
              </w:rPr>
              <w:t xml:space="preserve"> </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普通冰箱</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ascii="微软雅黑" w:hAnsi="微软雅黑" w:eastAsia="微软雅黑"/>
                <w:bCs/>
                <w:iCs/>
                <w:szCs w:val="21"/>
              </w:rPr>
              <w:t xml:space="preserve"> </w:t>
            </w: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01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bCs/>
                <w:iCs/>
                <w:szCs w:val="21"/>
              </w:rPr>
            </w:pPr>
          </w:p>
        </w:tc>
        <w:tc>
          <w:tcPr>
            <w:tcW w:w="141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r>
              <w:rPr>
                <w:rFonts w:hint="eastAsia" w:ascii="微软雅黑" w:hAnsi="微软雅黑" w:eastAsia="微软雅黑"/>
                <w:bCs/>
                <w:iCs/>
                <w:szCs w:val="21"/>
              </w:rPr>
              <w:t>其他（请注明）</w:t>
            </w:r>
          </w:p>
        </w:tc>
        <w:tc>
          <w:tcPr>
            <w:tcW w:w="854"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c>
          <w:tcPr>
            <w:tcW w:w="717"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bCs/>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本单位人类遗传资源存储设备总容量为</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 xml:space="preserve">实体样本（ </w:t>
            </w:r>
            <w:r>
              <w:rPr>
                <w:rFonts w:ascii="微软雅黑" w:hAnsi="微软雅黑" w:eastAsia="微软雅黑"/>
                <w:szCs w:val="21"/>
              </w:rPr>
              <w:t xml:space="preserve">  </w:t>
            </w:r>
            <w:r>
              <w:rPr>
                <w:rFonts w:hint="eastAsia" w:ascii="微软雅黑" w:hAnsi="微软雅黑" w:eastAsia="微软雅黑"/>
                <w:szCs w:val="21"/>
              </w:rPr>
              <w:t xml:space="preserve"> ）万份   </w:t>
            </w:r>
            <w:r>
              <w:rPr>
                <w:rFonts w:ascii="微软雅黑" w:hAnsi="微软雅黑" w:eastAsia="微软雅黑"/>
                <w:szCs w:val="21"/>
              </w:rPr>
              <w:t xml:space="preserve">  </w:t>
            </w:r>
            <w:r>
              <w:rPr>
                <w:rFonts w:hint="eastAsia" w:ascii="微软雅黑" w:hAnsi="微软雅黑" w:eastAsia="微软雅黑"/>
                <w:szCs w:val="21"/>
              </w:rPr>
              <w:t xml:space="preserve">数量总量（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本单位保藏的人类遗传资源样本是否配有对应的数据信息资料</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□所有样本均有</w:t>
            </w:r>
            <w:r>
              <w:rPr>
                <w:rFonts w:ascii="微软雅黑" w:hAnsi="微软雅黑" w:eastAsia="微软雅黑"/>
                <w:szCs w:val="21"/>
              </w:rPr>
              <w:t xml:space="preserve">     □B.</w:t>
            </w:r>
            <w:r>
              <w:rPr>
                <w:rFonts w:hint="eastAsia" w:ascii="微软雅黑" w:hAnsi="微软雅黑" w:eastAsia="微软雅黑"/>
                <w:szCs w:val="21"/>
              </w:rPr>
              <w:t>所有样本均无</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大多数样本有</w:t>
            </w:r>
            <w:r>
              <w:rPr>
                <w:rFonts w:ascii="微软雅黑" w:hAnsi="微软雅黑" w:eastAsia="微软雅黑"/>
                <w:szCs w:val="21"/>
              </w:rPr>
              <w:t xml:space="preserve">     □</w:t>
            </w:r>
            <w:r>
              <w:rPr>
                <w:rFonts w:hint="eastAsia" w:ascii="微软雅黑" w:hAnsi="微软雅黑" w:eastAsia="微软雅黑"/>
                <w:szCs w:val="21"/>
              </w:rPr>
              <w:t>少数样本有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本单位人类遗传资源材料的保藏和管理有无相应的样本管理软件</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□A.</w:t>
            </w:r>
            <w:r>
              <w:rPr>
                <w:rFonts w:hint="eastAsia" w:ascii="微软雅黑" w:hAnsi="微软雅黑" w:eastAsia="微软雅黑"/>
                <w:szCs w:val="21"/>
              </w:rPr>
              <w:t>有</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本单位保藏的人类遗传资源材料的编码状况（多选，请选择适合本单位情况的所有选项）</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微软雅黑" w:hAnsi="微软雅黑" w:eastAsia="微软雅黑"/>
                <w:szCs w:val="21"/>
              </w:rPr>
            </w:pPr>
            <w:r>
              <w:rPr>
                <w:rFonts w:hint="eastAsia" w:ascii="微软雅黑" w:hAnsi="微软雅黑" w:eastAsia="微软雅黑"/>
                <w:szCs w:val="21"/>
              </w:rPr>
              <w:t>□人工编码</w:t>
            </w:r>
            <w:r>
              <w:rPr>
                <w:rFonts w:ascii="微软雅黑" w:hAnsi="微软雅黑" w:eastAsia="微软雅黑"/>
                <w:szCs w:val="21"/>
              </w:rPr>
              <w:t xml:space="preserve">    □</w:t>
            </w:r>
            <w:r>
              <w:rPr>
                <w:rFonts w:hint="eastAsia" w:ascii="微软雅黑" w:hAnsi="微软雅黑" w:eastAsia="微软雅黑"/>
                <w:szCs w:val="21"/>
              </w:rPr>
              <w:t>预制码</w:t>
            </w:r>
            <w:r>
              <w:rPr>
                <w:rFonts w:ascii="微软雅黑" w:hAnsi="微软雅黑" w:eastAsia="微软雅黑"/>
                <w:szCs w:val="21"/>
              </w:rPr>
              <w:t xml:space="preserve">    □</w:t>
            </w:r>
            <w:r>
              <w:rPr>
                <w:rFonts w:hint="eastAsia" w:ascii="微软雅黑" w:hAnsi="微软雅黑" w:eastAsia="微软雅黑"/>
                <w:szCs w:val="21"/>
              </w:rPr>
              <w:t>一维码</w:t>
            </w:r>
            <w:r>
              <w:rPr>
                <w:rFonts w:ascii="微软雅黑" w:hAnsi="微软雅黑" w:eastAsia="微软雅黑"/>
                <w:szCs w:val="21"/>
              </w:rPr>
              <w:t xml:space="preserve">        </w:t>
            </w:r>
          </w:p>
          <w:p>
            <w:pPr>
              <w:spacing w:line="240" w:lineRule="exact"/>
              <w:jc w:val="left"/>
              <w:rPr>
                <w:rFonts w:ascii="微软雅黑" w:hAnsi="微软雅黑" w:eastAsia="微软雅黑"/>
                <w:szCs w:val="21"/>
                <w:u w:val="single"/>
              </w:rPr>
            </w:pPr>
            <w:r>
              <w:rPr>
                <w:rFonts w:ascii="微软雅黑" w:hAnsi="微软雅黑" w:eastAsia="微软雅黑"/>
                <w:szCs w:val="21"/>
              </w:rPr>
              <w:t>□</w:t>
            </w:r>
            <w:r>
              <w:rPr>
                <w:rFonts w:hint="eastAsia" w:ascii="微软雅黑" w:hAnsi="微软雅黑" w:eastAsia="微软雅黑"/>
                <w:szCs w:val="21"/>
              </w:rPr>
              <w:t>二维码</w:t>
            </w:r>
            <w:r>
              <w:rPr>
                <w:rFonts w:ascii="微软雅黑" w:hAnsi="微软雅黑" w:eastAsia="微软雅黑"/>
                <w:szCs w:val="21"/>
              </w:rPr>
              <w:t xml:space="preserve">   □E.</w:t>
            </w:r>
            <w:r>
              <w:rPr>
                <w:rFonts w:hint="eastAsia" w:ascii="微软雅黑" w:hAnsi="微软雅黑" w:eastAsia="微软雅黑"/>
                <w:szCs w:val="21"/>
              </w:rPr>
              <w:t>其他编码方法（请说明）</w:t>
            </w:r>
            <w:r>
              <w:rPr>
                <w:rFonts w:ascii="微软雅黑" w:hAnsi="微软雅黑" w:eastAsia="微软雅黑"/>
                <w:szCs w:val="21"/>
                <w:u w:val="single"/>
              </w:rPr>
              <w:t xml:space="preserve">           </w:t>
            </w:r>
          </w:p>
          <w:p>
            <w:pPr>
              <w:spacing w:line="240" w:lineRule="exact"/>
              <w:rPr>
                <w:rFonts w:ascii="微软雅黑" w:hAnsi="微软雅黑" w:eastAsia="微软雅黑"/>
                <w:szCs w:val="21"/>
              </w:rPr>
            </w:pPr>
            <w:r>
              <w:rPr>
                <w:rFonts w:ascii="微软雅黑" w:hAnsi="微软雅黑" w:eastAsia="微软雅黑"/>
                <w:szCs w:val="21"/>
              </w:rPr>
              <w:t>□F.</w:t>
            </w:r>
            <w:r>
              <w:rPr>
                <w:rFonts w:hint="eastAsia" w:ascii="微软雅黑" w:hAnsi="微软雅黑" w:eastAsia="微软雅黑"/>
                <w:szCs w:val="21"/>
              </w:rPr>
              <w:t>有特定编码规则</w:t>
            </w:r>
            <w:r>
              <w:rPr>
                <w:rFonts w:ascii="微软雅黑" w:hAnsi="微软雅黑" w:eastAsia="微软雅黑"/>
                <w:szCs w:val="21"/>
              </w:rPr>
              <w:t xml:space="preserve">   □G.</w:t>
            </w:r>
            <w:r>
              <w:rPr>
                <w:rFonts w:hint="eastAsia" w:ascii="微软雅黑" w:hAnsi="微软雅黑" w:eastAsia="微软雅黑"/>
                <w:szCs w:val="21"/>
              </w:rPr>
              <w:t>随机编码</w:t>
            </w:r>
            <w:r>
              <w:rPr>
                <w:rFonts w:ascii="微软雅黑" w:hAnsi="微软雅黑" w:eastAsia="微软雅黑"/>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本单位采集保藏人类遗传资源材料的种类数量等基本信息是否对外公开</w:t>
            </w:r>
          </w:p>
        </w:tc>
        <w:tc>
          <w:tcPr>
            <w:tcW w:w="2985"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w:t>
            </w:r>
          </w:p>
        </w:tc>
      </w:tr>
    </w:tbl>
    <w:p>
      <w:pPr>
        <w:rPr>
          <w:rFonts w:ascii="Times New Roman" w:hAnsi="Times New Roman" w:eastAsia="仿宋_GB2312"/>
          <w:bCs/>
          <w:sz w:val="24"/>
          <w:szCs w:val="24"/>
        </w:rPr>
      </w:pP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05"/>
        <w:gridCol w:w="6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bCs/>
                <w:iCs/>
                <w:szCs w:val="21"/>
              </w:rPr>
            </w:pPr>
            <w:r>
              <w:rPr>
                <w:rFonts w:hint="eastAsia" w:ascii="微软雅黑" w:hAnsi="微软雅黑" w:eastAsia="微软雅黑"/>
                <w:bCs/>
                <w:iCs/>
                <w:szCs w:val="21"/>
              </w:rPr>
              <w:t>3.本单位是否涉及人类遗传资源利用活动？</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□A.是    □B.否（选否则跳过下列项）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bCs/>
                <w:iCs/>
                <w:szCs w:val="21"/>
              </w:rPr>
            </w:pPr>
            <w:r>
              <w:rPr>
                <w:rFonts w:hint="eastAsia" w:ascii="微软雅黑" w:hAnsi="微软雅黑" w:eastAsia="微软雅黑"/>
                <w:bCs/>
                <w:szCs w:val="21"/>
              </w:rPr>
              <w:t>本单位使用的人类遗传资源来源</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   □外单位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color w:val="FF0000"/>
                <w:szCs w:val="21"/>
              </w:rPr>
              <w:t>国际合作科学研究（适用于对利用中国人类遗传资源开展国际合作科学研究）</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hint="eastAsia" w:ascii="微软雅黑" w:hAnsi="微软雅黑" w:eastAsia="微软雅黑"/>
                <w:bCs/>
                <w:szCs w:val="21"/>
              </w:rPr>
              <w:t>本单位涉及人类遗传资源国际合作研究活动</w:t>
            </w:r>
          </w:p>
          <w:p>
            <w:pPr>
              <w:spacing w:line="240" w:lineRule="exact"/>
              <w:rPr>
                <w:rFonts w:ascii="微软雅黑" w:hAnsi="微软雅黑" w:eastAsia="微软雅黑"/>
                <w:bCs/>
                <w:szCs w:val="21"/>
              </w:rPr>
            </w:pPr>
            <w:r>
              <w:rPr>
                <w:rFonts w:hint="eastAsia" w:ascii="微软雅黑" w:hAnsi="微软雅黑" w:eastAsia="微软雅黑"/>
                <w:bCs/>
                <w:szCs w:val="21"/>
              </w:rPr>
              <w:t xml:space="preserve">数量（ </w:t>
            </w:r>
            <w:r>
              <w:rPr>
                <w:rFonts w:ascii="微软雅黑" w:hAnsi="微软雅黑" w:eastAsia="微软雅黑"/>
                <w:bCs/>
                <w:szCs w:val="21"/>
              </w:rPr>
              <w:t xml:space="preserve"> </w:t>
            </w:r>
            <w:r>
              <w:rPr>
                <w:rFonts w:hint="eastAsia" w:ascii="微软雅黑" w:hAnsi="微软雅黑" w:eastAsia="微软雅黑"/>
                <w:bCs/>
                <w:szCs w:val="21"/>
              </w:rPr>
              <w:t xml:space="preserve">  ）项， 合作单位（ </w:t>
            </w:r>
            <w:r>
              <w:rPr>
                <w:rFonts w:ascii="微软雅黑" w:hAnsi="微软雅黑" w:eastAsia="微软雅黑"/>
                <w:bCs/>
                <w:szCs w:val="21"/>
              </w:rPr>
              <w:t xml:space="preserve"> </w:t>
            </w:r>
            <w:r>
              <w:rPr>
                <w:rFonts w:hint="eastAsia" w:ascii="微软雅黑" w:hAnsi="微软雅黑" w:eastAsia="微软雅黑"/>
                <w:bCs/>
                <w:szCs w:val="21"/>
              </w:rPr>
              <w:t xml:space="preserve"> ）家。</w:t>
            </w:r>
          </w:p>
          <w:p>
            <w:pPr>
              <w:spacing w:line="240" w:lineRule="exact"/>
              <w:rPr>
                <w:rFonts w:ascii="微软雅黑" w:hAnsi="微软雅黑" w:eastAsia="微软雅黑"/>
                <w:bCs/>
                <w:szCs w:val="21"/>
              </w:rPr>
            </w:pPr>
          </w:p>
          <w:p>
            <w:pPr>
              <w:spacing w:line="240" w:lineRule="exact"/>
              <w:rPr>
                <w:rFonts w:ascii="微软雅黑" w:hAnsi="微软雅黑" w:eastAsia="微软雅黑"/>
                <w:bCs/>
                <w:szCs w:val="21"/>
              </w:rPr>
            </w:pPr>
            <w:r>
              <w:rPr>
                <w:rFonts w:hint="eastAsia" w:ascii="微软雅黑" w:hAnsi="微软雅黑" w:eastAsia="微软雅黑"/>
                <w:bCs/>
                <w:color w:val="FF0000"/>
                <w:szCs w:val="21"/>
              </w:rPr>
              <w:t>请填写合作单位：</w:t>
            </w:r>
            <w:r>
              <w:rPr>
                <w:rFonts w:ascii="微软雅黑" w:hAnsi="微软雅黑" w:eastAsia="微软雅黑"/>
                <w:bCs/>
                <w:szCs w:val="21"/>
              </w:rPr>
              <w:t xml:space="preserve"> </w:t>
            </w:r>
          </w:p>
          <w:p>
            <w:pPr>
              <w:spacing w:line="240" w:lineRule="exact"/>
              <w:rPr>
                <w:rFonts w:ascii="微软雅黑" w:hAnsi="微软雅黑" w:eastAsia="微软雅黑"/>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国际合作研究的活动类型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I期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II期     □III期     □IV期 </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□生物等效性实验（BE）    □器械上市</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□其他（请说明）</w:t>
            </w:r>
            <w:r>
              <w:rPr>
                <w:rFonts w:ascii="微软雅黑" w:hAnsi="微软雅黑" w:eastAsia="微软雅黑"/>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国际合作研究涉及的疾病类型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肿瘤    □脑血管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心血管    □呼吸系统    □消化系统  □内分泌、代谢及免疫系统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□泌尿系统    □神经系统    □精神系统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□血液及造血系统    □感染性疾病    □五官</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□皮肤    □妇科    □儿科</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□环境与健康遗传性疾病  □遗传性疾病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bCs/>
                <w:szCs w:val="21"/>
              </w:rPr>
              <w:t>国合涉及的人类遗传资源材料是否出境</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□A.是      □B.否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国合是否涉及基因检测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A.是      □B.否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国合是否涉及生物标志物检测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A.是      □B.否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color w:val="FF0000"/>
                <w:szCs w:val="21"/>
              </w:rPr>
              <w:t>临床试验备案（适用于为获得相关药品和医疗器械在我国上市许可，在临床机构利用我国人类遗传资源开展国际合作临床试验、不涉及人类遗传资源材料出境的）</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hint="eastAsia" w:ascii="微软雅黑" w:hAnsi="微软雅黑" w:eastAsia="微软雅黑"/>
                <w:bCs/>
                <w:szCs w:val="21"/>
              </w:rPr>
              <w:t>本单位涉及人类遗传资源国际合作临床试验备案活动</w:t>
            </w:r>
          </w:p>
          <w:p>
            <w:pPr>
              <w:spacing w:line="240" w:lineRule="exact"/>
              <w:rPr>
                <w:rFonts w:ascii="微软雅黑" w:hAnsi="微软雅黑" w:eastAsia="微软雅黑"/>
                <w:bCs/>
                <w:szCs w:val="21"/>
              </w:rPr>
            </w:pPr>
            <w:r>
              <w:rPr>
                <w:rFonts w:hint="eastAsia" w:ascii="微软雅黑" w:hAnsi="微软雅黑" w:eastAsia="微软雅黑"/>
                <w:bCs/>
                <w:szCs w:val="21"/>
              </w:rPr>
              <w:t xml:space="preserve">数量（ </w:t>
            </w:r>
            <w:r>
              <w:rPr>
                <w:rFonts w:ascii="微软雅黑" w:hAnsi="微软雅黑" w:eastAsia="微软雅黑"/>
                <w:bCs/>
                <w:szCs w:val="21"/>
              </w:rPr>
              <w:t xml:space="preserve">  </w:t>
            </w:r>
            <w:r>
              <w:rPr>
                <w:rFonts w:hint="eastAsia" w:ascii="微软雅黑" w:hAnsi="微软雅黑" w:eastAsia="微软雅黑"/>
                <w:bCs/>
                <w:szCs w:val="21"/>
              </w:rPr>
              <w:t xml:space="preserve"> ）项， 合作单位（  </w:t>
            </w:r>
            <w:r>
              <w:rPr>
                <w:rFonts w:ascii="微软雅黑" w:hAnsi="微软雅黑" w:eastAsia="微软雅黑"/>
                <w:bCs/>
                <w:szCs w:val="21"/>
              </w:rPr>
              <w:t xml:space="preserve">  </w:t>
            </w:r>
            <w:r>
              <w:rPr>
                <w:rFonts w:hint="eastAsia" w:ascii="微软雅黑" w:hAnsi="微软雅黑" w:eastAsia="微软雅黑"/>
                <w:bCs/>
                <w:szCs w:val="21"/>
              </w:rPr>
              <w:t>）家。</w:t>
            </w:r>
          </w:p>
          <w:p>
            <w:pPr>
              <w:spacing w:line="240" w:lineRule="exact"/>
              <w:rPr>
                <w:rFonts w:ascii="微软雅黑" w:hAnsi="微软雅黑" w:eastAsia="微软雅黑"/>
                <w:bCs/>
                <w:szCs w:val="21"/>
              </w:rPr>
            </w:pPr>
          </w:p>
          <w:p>
            <w:pPr>
              <w:spacing w:line="240" w:lineRule="exact"/>
              <w:rPr>
                <w:rFonts w:ascii="微软雅黑" w:hAnsi="微软雅黑" w:eastAsia="微软雅黑"/>
                <w:bCs/>
                <w:szCs w:val="21"/>
              </w:rPr>
            </w:pPr>
            <w:r>
              <w:rPr>
                <w:rFonts w:hint="eastAsia" w:ascii="微软雅黑" w:hAnsi="微软雅黑" w:eastAsia="微软雅黑"/>
                <w:bCs/>
                <w:color w:val="FF0000"/>
                <w:szCs w:val="21"/>
              </w:rPr>
              <w:t>请填写合作单位：</w:t>
            </w:r>
            <w:r>
              <w:rPr>
                <w:rFonts w:ascii="微软雅黑" w:hAnsi="微软雅黑" w:eastAsia="微软雅黑"/>
                <w:bCs/>
                <w:szCs w:val="21"/>
              </w:rPr>
              <w:t xml:space="preserve"> </w:t>
            </w:r>
          </w:p>
          <w:p>
            <w:pPr>
              <w:spacing w:line="240" w:lineRule="exact"/>
              <w:rPr>
                <w:rFonts w:ascii="微软雅黑" w:hAnsi="微软雅黑" w:eastAsia="微软雅黑"/>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bCs/>
                <w:iCs/>
                <w:color w:val="000000" w:themeColor="text1"/>
                <w:szCs w:val="21"/>
                <w14:textFill>
                  <w14:solidFill>
                    <w14:schemeClr w14:val="tx1"/>
                  </w14:solidFill>
                </w14:textFill>
              </w:rPr>
            </w:pPr>
            <w:r>
              <w:rPr>
                <w:rFonts w:hint="eastAsia" w:ascii="微软雅黑" w:hAnsi="微软雅黑" w:eastAsia="微软雅黑"/>
                <w:bCs/>
                <w:szCs w:val="21"/>
              </w:rPr>
              <w:t>临床试验类型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I期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II期     □III期    </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□生物等效性实验（BE）    □器械上市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临床试验涉及的疾病类型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 xml:space="preserve">肿瘤    □脑血管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心血管    □呼吸系统    □消化系统  □内分泌、代谢及免疫系统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□泌尿系统    □神经系统    □精神系统</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□血液及造血系统    □感染性疾病    □五官</w:t>
            </w:r>
          </w:p>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□皮肤    □妇科    □儿科</w:t>
            </w:r>
          </w:p>
          <w:p>
            <w:pPr>
              <w:spacing w:line="240" w:lineRule="exact"/>
              <w:rPr>
                <w:rFonts w:ascii="微软雅黑" w:hAnsi="微软雅黑" w:eastAsia="微软雅黑"/>
                <w:color w:val="000000" w:themeColor="text1"/>
                <w:szCs w:val="21"/>
                <w:u w:val="single"/>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□环境与健康遗传性疾病  □遗传性疾病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bCs/>
                <w:szCs w:val="21"/>
              </w:rPr>
              <w:t>临床试验是否涉及基因检测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A.是      □B.否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bCs/>
                <w:szCs w:val="21"/>
              </w:rPr>
              <w:t>临床试验是否涉及生物标志物检测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A.是      □B.否</w:t>
            </w:r>
          </w:p>
        </w:tc>
      </w:tr>
    </w:tbl>
    <w:p>
      <w:pPr>
        <w:rPr>
          <w:rFonts w:ascii="Times New Roman" w:hAnsi="Times New Roman" w:eastAsia="仿宋_GB2312"/>
          <w:bCs/>
          <w:sz w:val="24"/>
          <w:szCs w:val="24"/>
        </w:rPr>
      </w:pPr>
    </w:p>
    <w:p>
      <w:pPr>
        <w:rPr>
          <w:rFonts w:ascii="Helvetica" w:hAnsi="Helvetica" w:cs="宋体"/>
          <w:color w:val="FF0000"/>
          <w:kern w:val="0"/>
          <w:szCs w:val="21"/>
        </w:rPr>
      </w:pPr>
      <w:r>
        <w:rPr>
          <w:rFonts w:hint="eastAsia" w:ascii="Helvetica" w:hAnsi="Helvetica" w:cs="宋体"/>
          <w:color w:val="FF0000"/>
          <w:kern w:val="0"/>
          <w:szCs w:val="21"/>
        </w:rPr>
        <w:t>注：1.对外提供是指人类遗传资源信息向外国组织、个人及其设立或者实际控制的机构提供，包括网络传输、实体存储介质寄送等。</w:t>
      </w:r>
    </w:p>
    <w:p>
      <w:pPr>
        <w:rPr>
          <w:rFonts w:ascii="Helvetica" w:hAnsi="Helvetica" w:cs="宋体"/>
          <w:color w:val="FF0000"/>
          <w:kern w:val="0"/>
          <w:szCs w:val="21"/>
        </w:rPr>
      </w:pPr>
      <w:r>
        <w:rPr>
          <w:rFonts w:hint="eastAsia" w:ascii="Helvetica" w:hAnsi="Helvetica" w:cs="宋体"/>
          <w:color w:val="FF0000"/>
          <w:kern w:val="0"/>
          <w:szCs w:val="21"/>
        </w:rPr>
        <w:t>2.开放使用是指人类遗传资源信息向外国组织、个人及其设立或者实际控制的机构开放，包括论文发表、论著发表、信息平台共享、会议发布等。</w:t>
      </w:r>
    </w:p>
    <w:p>
      <w:pPr>
        <w:rPr>
          <w:rFonts w:ascii="Helvetica" w:hAnsi="Helvetica" w:cs="宋体"/>
          <w:color w:val="FF0000"/>
          <w:kern w:val="0"/>
          <w:szCs w:val="21"/>
        </w:rPr>
      </w:pP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05"/>
        <w:gridCol w:w="6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ascii="微软雅黑" w:hAnsi="微软雅黑" w:eastAsia="微软雅黑"/>
                <w:bCs/>
                <w:iCs/>
                <w:szCs w:val="21"/>
              </w:rPr>
              <w:t>4.</w:t>
            </w:r>
            <w:r>
              <w:rPr>
                <w:rFonts w:hint="eastAsia" w:ascii="微软雅黑" w:hAnsi="微软雅黑" w:eastAsia="微软雅黑"/>
                <w:bCs/>
                <w:iCs/>
                <w:szCs w:val="21"/>
              </w:rPr>
              <w:t>本单位是否涉及对外提供活动？</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bCs/>
                <w:iCs/>
                <w:szCs w:val="21"/>
              </w:rPr>
            </w:pPr>
            <w:r>
              <w:rPr>
                <w:rFonts w:hint="eastAsia" w:ascii="微软雅黑" w:hAnsi="微软雅黑" w:eastAsia="微软雅黑"/>
                <w:bCs/>
                <w:szCs w:val="21"/>
              </w:rPr>
              <w:t>本单位对外提供的人类遗传资源来源</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szCs w:val="21"/>
              </w:rPr>
            </w:pPr>
            <w:r>
              <w:rPr>
                <w:rFonts w:hint="eastAsia" w:ascii="微软雅黑" w:hAnsi="微软雅黑" w:eastAsia="微软雅黑"/>
                <w:szCs w:val="21"/>
              </w:rPr>
              <w:t>□本单位</w:t>
            </w:r>
            <w:r>
              <w:rPr>
                <w:rFonts w:ascii="微软雅黑" w:hAnsi="微软雅黑" w:eastAsia="微软雅黑"/>
                <w:szCs w:val="21"/>
              </w:rPr>
              <w:t xml:space="preserve">   </w:t>
            </w:r>
            <w:r>
              <w:rPr>
                <w:rFonts w:hint="eastAsia" w:ascii="微软雅黑" w:hAnsi="微软雅黑" w:eastAsia="微软雅黑"/>
                <w:szCs w:val="21"/>
              </w:rPr>
              <w:t>□外单位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本单位涉及人类遗传资源材料出境活动</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数量（</w:t>
            </w:r>
            <w:r>
              <w:rPr>
                <w:rFonts w:ascii="微软雅黑" w:hAnsi="微软雅黑" w:eastAsia="微软雅黑"/>
                <w:bCs/>
                <w:szCs w:val="21"/>
              </w:rPr>
              <w:t xml:space="preserve">    </w:t>
            </w:r>
            <w:r>
              <w:rPr>
                <w:rFonts w:hint="eastAsia" w:ascii="微软雅黑" w:hAnsi="微软雅黑" w:eastAsia="微软雅黑"/>
                <w:bCs/>
                <w:szCs w:val="21"/>
              </w:rPr>
              <w:t>）项，</w:t>
            </w:r>
            <w:r>
              <w:rPr>
                <w:rFonts w:ascii="微软雅黑" w:hAnsi="微软雅黑" w:eastAsia="微软雅黑"/>
                <w:bCs/>
                <w:szCs w:val="21"/>
              </w:rPr>
              <w:t xml:space="preserve"> </w:t>
            </w:r>
            <w:r>
              <w:rPr>
                <w:rFonts w:hint="eastAsia" w:ascii="微软雅黑" w:hAnsi="微软雅黑" w:eastAsia="微软雅黑"/>
                <w:bCs/>
                <w:szCs w:val="21"/>
              </w:rPr>
              <w:t>样本量（</w:t>
            </w:r>
            <w:r>
              <w:rPr>
                <w:rFonts w:ascii="微软雅黑" w:hAnsi="微软雅黑" w:eastAsia="微软雅黑"/>
                <w:bCs/>
                <w:szCs w:val="21"/>
              </w:rPr>
              <w:t xml:space="preserve">      </w:t>
            </w:r>
            <w:r>
              <w:rPr>
                <w:rFonts w:hint="eastAsia" w:ascii="微软雅黑" w:hAnsi="微软雅黑" w:eastAsia="微软雅黑"/>
                <w:bCs/>
                <w:szCs w:val="21"/>
              </w:rPr>
              <w:t>）万份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本单位涉及人类遗传资源材料出境类型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全血</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□血清</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□血浆</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□尿液</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□粪便</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□血细胞</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□脑脊液</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□骨髓</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□骨髓涂片</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□血涂片</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组织切片</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□其他样本</w:t>
            </w:r>
            <w:r>
              <w:rPr>
                <w:rFonts w:ascii="微软雅黑" w:hAnsi="微软雅黑" w:eastAsia="微软雅黑"/>
                <w:color w:val="000000" w:themeColor="text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本单位涉及人类遗传资源信息对外提供活动</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数量（</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）项，信息总量（</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szCs w:val="21"/>
              </w:rPr>
            </w:pPr>
            <w:r>
              <w:rPr>
                <w:rFonts w:hint="eastAsia" w:ascii="微软雅黑" w:hAnsi="微软雅黑" w:eastAsia="微软雅黑"/>
                <w:bCs/>
                <w:szCs w:val="21"/>
              </w:rPr>
              <w:t>信息对外提供方式</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szCs w:val="21"/>
              </w:rPr>
            </w:pPr>
            <w:r>
              <w:rPr>
                <w:rFonts w:hint="eastAsia" w:ascii="微软雅黑" w:hAnsi="微软雅黑" w:eastAsia="微软雅黑"/>
                <w:szCs w:val="21"/>
              </w:rPr>
              <w:t>□网络传输</w:t>
            </w:r>
            <w:r>
              <w:rPr>
                <w:rFonts w:ascii="微软雅黑" w:hAnsi="微软雅黑" w:eastAsia="微软雅黑"/>
                <w:szCs w:val="21"/>
              </w:rPr>
              <w:t xml:space="preserve">  </w:t>
            </w:r>
            <w:r>
              <w:rPr>
                <w:rFonts w:hint="eastAsia" w:ascii="微软雅黑" w:hAnsi="微软雅黑" w:eastAsia="微软雅黑"/>
                <w:szCs w:val="21"/>
              </w:rPr>
              <w:t>□实体存储介质</w:t>
            </w:r>
            <w:r>
              <w:rPr>
                <w:rFonts w:ascii="微软雅黑" w:hAnsi="微软雅黑" w:eastAsia="微软雅黑"/>
                <w:szCs w:val="21"/>
              </w:rPr>
              <w:t xml:space="preserve">  </w:t>
            </w:r>
            <w:r>
              <w:rPr>
                <w:rFonts w:hint="eastAsia" w:ascii="微软雅黑" w:hAnsi="微软雅黑" w:eastAsia="微软雅黑"/>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对外提供人遗资源信息类型</w:t>
            </w:r>
          </w:p>
        </w:tc>
        <w:tc>
          <w:tcPr>
            <w:tcW w:w="2985"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□临床数据</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□生物标志物数据</w:t>
            </w:r>
          </w:p>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w:t>
            </w:r>
            <w:r>
              <w:rPr>
                <w:rFonts w:hint="eastAsia" w:ascii="微软雅黑" w:hAnsi="微软雅黑" w:eastAsia="微软雅黑"/>
                <w:color w:val="000000" w:themeColor="text1"/>
                <w:szCs w:val="21"/>
                <w14:textFill>
                  <w14:solidFill>
                    <w14:schemeClr w14:val="tx1"/>
                  </w14:solidFill>
                </w14:textFill>
              </w:rPr>
              <w:t>基因数据</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□蛋白质数据</w:t>
            </w:r>
          </w:p>
          <w:p>
            <w:pPr>
              <w:spacing w:line="30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□代谢数据</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2015" w:type="pct"/>
            <w:tcBorders>
              <w:top w:val="single" w:color="000000" w:sz="4" w:space="0"/>
              <w:left w:val="single" w:color="000000" w:sz="4" w:space="0"/>
              <w:bottom w:val="single" w:color="000000" w:sz="4" w:space="0"/>
              <w:right w:val="single" w:color="000000" w:sz="4" w:space="0"/>
            </w:tcBorders>
            <w:vAlign w:val="center"/>
          </w:tcPr>
          <w:p>
            <w:pPr>
              <w:spacing w:after="62" w:afterLines="2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本单位涉及人类遗传资源信息开放使用的活动数量和情况</w:t>
            </w:r>
          </w:p>
        </w:tc>
        <w:tc>
          <w:tcPr>
            <w:tcW w:w="2985" w:type="pct"/>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bCs/>
                <w:szCs w:val="21"/>
              </w:rPr>
            </w:pPr>
            <w:r>
              <w:rPr>
                <w:rFonts w:hint="eastAsia" w:ascii="微软雅黑" w:hAnsi="微软雅黑" w:eastAsia="微软雅黑"/>
                <w:bCs/>
                <w:szCs w:val="21"/>
              </w:rPr>
              <w:t>开放使用（</w:t>
            </w:r>
            <w:r>
              <w:rPr>
                <w:rFonts w:ascii="微软雅黑" w:hAnsi="微软雅黑" w:eastAsia="微软雅黑"/>
                <w:bCs/>
                <w:szCs w:val="21"/>
              </w:rPr>
              <w:t xml:space="preserve">   </w:t>
            </w:r>
            <w:r>
              <w:rPr>
                <w:rFonts w:hint="eastAsia" w:ascii="微软雅黑" w:hAnsi="微软雅黑" w:eastAsia="微软雅黑"/>
                <w:bCs/>
                <w:szCs w:val="21"/>
              </w:rPr>
              <w:t>）项，论文发表（</w:t>
            </w:r>
            <w:r>
              <w:rPr>
                <w:rFonts w:ascii="微软雅黑" w:hAnsi="微软雅黑" w:eastAsia="微软雅黑"/>
                <w:bCs/>
                <w:szCs w:val="21"/>
              </w:rPr>
              <w:t xml:space="preserve">  </w:t>
            </w:r>
            <w:r>
              <w:rPr>
                <w:rFonts w:hint="eastAsia" w:ascii="微软雅黑" w:hAnsi="微软雅黑" w:eastAsia="微软雅黑"/>
                <w:bCs/>
                <w:szCs w:val="21"/>
              </w:rPr>
              <w:t>）篇，</w:t>
            </w:r>
            <w:r>
              <w:rPr>
                <w:rFonts w:ascii="微软雅黑" w:hAnsi="微软雅黑" w:eastAsia="微软雅黑"/>
                <w:bCs/>
                <w:szCs w:val="21"/>
              </w:rPr>
              <w:t xml:space="preserve"> </w:t>
            </w:r>
          </w:p>
          <w:p>
            <w:pPr>
              <w:rPr>
                <w:rFonts w:ascii="微软雅黑" w:hAnsi="微软雅黑" w:eastAsia="微软雅黑"/>
                <w:bCs/>
                <w:szCs w:val="21"/>
              </w:rPr>
            </w:pPr>
            <w:r>
              <w:rPr>
                <w:rFonts w:hint="eastAsia" w:ascii="微软雅黑" w:hAnsi="微软雅黑" w:eastAsia="微软雅黑"/>
                <w:bCs/>
                <w:szCs w:val="21"/>
              </w:rPr>
              <w:t>信息平台共享（</w:t>
            </w:r>
            <w:r>
              <w:rPr>
                <w:rFonts w:ascii="微软雅黑" w:hAnsi="微软雅黑" w:eastAsia="微软雅黑"/>
                <w:bCs/>
                <w:szCs w:val="21"/>
              </w:rPr>
              <w:t xml:space="preserve">    </w:t>
            </w:r>
            <w:r>
              <w:rPr>
                <w:rFonts w:hint="eastAsia" w:ascii="微软雅黑" w:hAnsi="微软雅黑" w:eastAsia="微软雅黑"/>
                <w:bCs/>
                <w:szCs w:val="21"/>
              </w:rPr>
              <w:t>）</w:t>
            </w:r>
            <w:r>
              <w:rPr>
                <w:rFonts w:ascii="微软雅黑" w:hAnsi="微软雅黑" w:eastAsia="微软雅黑"/>
                <w:bCs/>
                <w:szCs w:val="21"/>
              </w:rPr>
              <w:t>GB</w:t>
            </w:r>
            <w:r>
              <w:rPr>
                <w:rFonts w:hint="eastAsia" w:ascii="微软雅黑" w:hAnsi="微软雅黑" w:eastAsia="微软雅黑"/>
                <w:bCs/>
                <w:szCs w:val="21"/>
              </w:rPr>
              <w:t>，会议发布（</w:t>
            </w:r>
            <w:r>
              <w:rPr>
                <w:rFonts w:ascii="微软雅黑" w:hAnsi="微软雅黑" w:eastAsia="微软雅黑"/>
                <w:bCs/>
                <w:szCs w:val="21"/>
              </w:rPr>
              <w:t xml:space="preserve">   </w:t>
            </w:r>
            <w:r>
              <w:rPr>
                <w:rFonts w:hint="eastAsia" w:ascii="微软雅黑" w:hAnsi="微软雅黑" w:eastAsia="微软雅黑"/>
                <w:bCs/>
                <w:szCs w:val="21"/>
              </w:rPr>
              <w:t>）次，</w:t>
            </w:r>
            <w:r>
              <w:rPr>
                <w:rFonts w:ascii="微软雅黑" w:hAnsi="微软雅黑" w:eastAsia="微软雅黑"/>
                <w:bCs/>
                <w:szCs w:val="21"/>
              </w:rPr>
              <w:t xml:space="preserve"> </w:t>
            </w:r>
          </w:p>
          <w:p>
            <w:pP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szCs w:val="21"/>
              </w:rPr>
              <w:t>其他</w:t>
            </w:r>
            <w:r>
              <w:rPr>
                <w:rFonts w:hint="eastAsia" w:ascii="微软雅黑" w:hAnsi="微软雅黑" w:eastAsia="微软雅黑"/>
                <w:color w:val="000000" w:themeColor="text1"/>
                <w:szCs w:val="21"/>
                <w14:textFill>
                  <w14:solidFill>
                    <w14:schemeClr w14:val="tx1"/>
                  </w14:solidFill>
                </w14:textFill>
              </w:rPr>
              <w:t>（请说明）</w:t>
            </w:r>
            <w:r>
              <w:rPr>
                <w:rFonts w:ascii="微软雅黑" w:hAnsi="微软雅黑" w:eastAsia="微软雅黑"/>
                <w:color w:val="000000" w:themeColor="text1"/>
                <w:szCs w:val="21"/>
                <w:u w:val="single"/>
                <w14:textFill>
                  <w14:solidFill>
                    <w14:schemeClr w14:val="tx1"/>
                  </w14:solidFill>
                </w14:textFill>
              </w:rPr>
              <w:t xml:space="preserve">              </w:t>
            </w:r>
          </w:p>
        </w:tc>
      </w:tr>
    </w:tbl>
    <w:p>
      <w:pPr>
        <w:rPr>
          <w:rFonts w:ascii="Times New Roman" w:hAnsi="Times New Roman" w:eastAsia="仿宋_GB2312"/>
          <w:bCs/>
          <w:sz w:val="24"/>
          <w:szCs w:val="24"/>
        </w:rPr>
      </w:pPr>
    </w:p>
    <w:p>
      <w:pPr>
        <w:widowControl/>
        <w:jc w:val="left"/>
        <w:rPr>
          <w:rFonts w:ascii="Times New Roman" w:hAnsi="Times New Roman" w:eastAsia="仿宋_GB2312"/>
          <w:bCs/>
          <w:sz w:val="24"/>
          <w:szCs w:val="24"/>
        </w:rPr>
      </w:pPr>
      <w:r>
        <w:rPr>
          <w:rFonts w:ascii="Times New Roman" w:hAnsi="Times New Roman" w:eastAsia="仿宋_GB2312"/>
          <w:bCs/>
          <w:sz w:val="24"/>
          <w:szCs w:val="24"/>
        </w:rPr>
        <w:br w:type="page"/>
      </w:r>
    </w:p>
    <w:p>
      <w:pPr>
        <w:spacing w:before="468" w:beforeLines="150" w:after="62" w:afterLines="20"/>
        <w:ind w:right="-286" w:rightChars="-136"/>
        <w:jc w:val="center"/>
        <w:rPr>
          <w:rFonts w:ascii="Times New Roman" w:hAnsi="Times New Roman" w:eastAsia="黑体"/>
          <w:b/>
          <w:bCs/>
          <w:sz w:val="28"/>
          <w:szCs w:val="28"/>
        </w:rPr>
      </w:pPr>
      <w:r>
        <w:rPr>
          <w:rFonts w:hint="eastAsia" w:ascii="Times New Roman" w:hAnsi="Times New Roman" w:eastAsia="黑体"/>
          <w:b/>
          <w:bCs/>
          <w:sz w:val="28"/>
          <w:szCs w:val="28"/>
        </w:rPr>
        <w:t>三、本单位保藏的人类遗传资源的具体情况</w:t>
      </w:r>
    </w:p>
    <w:p>
      <w:pPr>
        <w:rPr>
          <w:rFonts w:ascii="Helvetica" w:hAnsi="Helvetica" w:cs="宋体"/>
          <w:color w:val="FF0000"/>
          <w:kern w:val="0"/>
          <w:szCs w:val="21"/>
        </w:rPr>
      </w:pPr>
      <w:r>
        <w:rPr>
          <w:rFonts w:hint="eastAsia" w:ascii="Helvetica" w:hAnsi="Helvetica" w:cs="宋体"/>
          <w:color w:val="FF0000"/>
          <w:kern w:val="0"/>
          <w:szCs w:val="21"/>
        </w:rPr>
        <w:t>注意：</w:t>
      </w:r>
    </w:p>
    <w:p>
      <w:pPr>
        <w:rPr>
          <w:rFonts w:ascii="Helvetica" w:hAnsi="Helvetica" w:cs="宋体"/>
          <w:color w:val="FF0000"/>
          <w:kern w:val="0"/>
          <w:szCs w:val="21"/>
        </w:rPr>
      </w:pPr>
      <w:r>
        <w:rPr>
          <w:rFonts w:hint="eastAsia" w:ascii="Helvetica" w:hAnsi="Helvetica" w:cs="宋体"/>
          <w:color w:val="FF0000"/>
          <w:kern w:val="0"/>
          <w:szCs w:val="21"/>
        </w:rPr>
        <w:t>（1）请根据本单位保藏的人类遗传资源材料的实际情况进行填写。</w:t>
      </w:r>
    </w:p>
    <w:p>
      <w:pPr>
        <w:rPr>
          <w:rFonts w:ascii="Times New Roman" w:hAnsi="Times New Roman" w:eastAsia="仿宋_GB2312"/>
          <w:bCs/>
          <w:sz w:val="24"/>
          <w:szCs w:val="24"/>
        </w:rPr>
      </w:pPr>
      <w:r>
        <w:rPr>
          <w:rFonts w:hint="eastAsia" w:ascii="Helvetica" w:hAnsi="Helvetica" w:cs="宋体"/>
          <w:color w:val="FF0000"/>
          <w:kern w:val="0"/>
          <w:szCs w:val="21"/>
        </w:rPr>
        <w:t>（2）遗传材料名称中请填写具体样本类型，包括但不限于体液样本如血液、唾液、关节腔液，胸水；组织样本如手术切除物；细胞样本如血细胞、脱落细胞、头发、指甲、体液离心沉渣、拭子采集物；排泄物如尿、粪便、痰液；核酸样本如DNA、RNA等。</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73"/>
        <w:gridCol w:w="624"/>
        <w:gridCol w:w="1017"/>
        <w:gridCol w:w="1671"/>
        <w:gridCol w:w="951"/>
        <w:gridCol w:w="241"/>
        <w:gridCol w:w="880"/>
        <w:gridCol w:w="318"/>
        <w:gridCol w:w="1216"/>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064"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本单位保藏的健康人群遗传资源情况</w:t>
            </w:r>
          </w:p>
        </w:tc>
        <w:tc>
          <w:tcPr>
            <w:tcW w:w="292" w:type="pct"/>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1703"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遗传材料名称</w:t>
            </w: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数量（人份）</w:t>
            </w: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1</w:t>
            </w: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2</w:t>
            </w: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064"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本单位保藏的疾病人群遗传资源情况</w:t>
            </w: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遗传材料名称</w:t>
            </w: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数量（人份）</w:t>
            </w: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1</w:t>
            </w: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1703" w:type="pct"/>
            <w:gridSpan w:val="3"/>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25"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1416"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1064"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本单位保藏的重要遗传家系遗传资源情况</w:t>
            </w: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序号</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遗传材料名称</w:t>
            </w: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（人份）</w:t>
            </w:r>
          </w:p>
        </w:tc>
        <w:tc>
          <w:tcPr>
            <w:tcW w:w="558"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家系名称</w:t>
            </w:r>
          </w:p>
        </w:tc>
        <w:tc>
          <w:tcPr>
            <w:tcW w:w="561"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家系所在地</w:t>
            </w:r>
          </w:p>
        </w:tc>
        <w:tc>
          <w:tcPr>
            <w:tcW w:w="569"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遗传</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特征</w:t>
            </w: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遗传度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1</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558"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c>
          <w:tcPr>
            <w:tcW w:w="561"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58"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61"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58" w:type="pct"/>
            <w:gridSpan w:val="2"/>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561"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1064" w:type="pct"/>
            <w:vMerge w:val="restart"/>
            <w:tcBorders>
              <w:top w:val="single" w:color="000000" w:sz="4" w:space="0"/>
              <w:left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本单位保藏的特定地区人群遗传资源情况</w:t>
            </w: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序号</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遗传材料名称</w:t>
            </w: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（人份）</w:t>
            </w: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人群类别</w:t>
            </w: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人群</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所在地</w:t>
            </w: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所属民族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064" w:type="pct"/>
            <w:vMerge w:val="continue"/>
            <w:tcBorders>
              <w:left w:val="single" w:color="000000" w:sz="4" w:space="0"/>
              <w:right w:val="single" w:color="000000" w:sz="4" w:space="0"/>
            </w:tcBorders>
            <w:vAlign w:val="center"/>
          </w:tcPr>
          <w:p>
            <w:pPr>
              <w:spacing w:line="240" w:lineRule="exac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1</w:t>
            </w:r>
          </w:p>
        </w:tc>
        <w:tc>
          <w:tcPr>
            <w:tcW w:w="476" w:type="pct"/>
            <w:tcBorders>
              <w:top w:val="single" w:color="000000" w:sz="4" w:space="0"/>
              <w:left w:val="single" w:color="auto" w:sz="4" w:space="0"/>
              <w:bottom w:val="single" w:color="000000" w:sz="4" w:space="0"/>
              <w:right w:val="single" w:color="auto" w:sz="4" w:space="0"/>
            </w:tcBorders>
          </w:tcPr>
          <w:p>
            <w:pPr>
              <w:jc w:val="center"/>
              <w:rPr>
                <w:rFonts w:ascii="微软雅黑" w:hAnsi="微软雅黑" w:eastAsia="微软雅黑"/>
              </w:rPr>
            </w:pPr>
          </w:p>
        </w:tc>
        <w:tc>
          <w:tcPr>
            <w:tcW w:w="782" w:type="pct"/>
            <w:tcBorders>
              <w:top w:val="single" w:color="000000" w:sz="4" w:space="0"/>
              <w:left w:val="single" w:color="auto" w:sz="4" w:space="0"/>
              <w:bottom w:val="single" w:color="000000" w:sz="4" w:space="0"/>
              <w:right w:val="single" w:color="000000" w:sz="4" w:space="0"/>
            </w:tcBorders>
          </w:tcPr>
          <w:p>
            <w:pPr>
              <w:jc w:val="center"/>
              <w:rPr>
                <w:rFonts w:ascii="微软雅黑" w:hAnsi="微软雅黑" w:eastAsia="微软雅黑"/>
              </w:rPr>
            </w:pPr>
          </w:p>
        </w:tc>
        <w:tc>
          <w:tcPr>
            <w:tcW w:w="970" w:type="pct"/>
            <w:gridSpan w:val="3"/>
            <w:tcBorders>
              <w:top w:val="single" w:color="000000" w:sz="4" w:space="0"/>
              <w:left w:val="single" w:color="000000" w:sz="4" w:space="0"/>
              <w:bottom w:val="single" w:color="000000" w:sz="4" w:space="0"/>
              <w:right w:val="single" w:color="000000" w:sz="4" w:space="0"/>
            </w:tcBorders>
          </w:tcPr>
          <w:p>
            <w:pPr>
              <w:jc w:val="center"/>
              <w:rPr>
                <w:rFonts w:ascii="微软雅黑" w:hAnsi="微软雅黑" w:eastAsia="微软雅黑"/>
              </w:rPr>
            </w:pPr>
          </w:p>
        </w:tc>
        <w:tc>
          <w:tcPr>
            <w:tcW w:w="718" w:type="pct"/>
            <w:gridSpan w:val="2"/>
            <w:tcBorders>
              <w:top w:val="single" w:color="000000" w:sz="4" w:space="0"/>
              <w:left w:val="single" w:color="000000" w:sz="4" w:space="0"/>
              <w:bottom w:val="single" w:color="000000" w:sz="4" w:space="0"/>
              <w:right w:val="single" w:color="auto" w:sz="4" w:space="0"/>
            </w:tcBorders>
          </w:tcPr>
          <w:p>
            <w:pPr>
              <w:jc w:val="center"/>
              <w:rPr>
                <w:rFonts w:ascii="微软雅黑" w:hAnsi="微软雅黑" w:eastAsia="微软雅黑"/>
              </w:rPr>
            </w:pPr>
          </w:p>
        </w:tc>
        <w:tc>
          <w:tcPr>
            <w:tcW w:w="698" w:type="pct"/>
            <w:tcBorders>
              <w:top w:val="single" w:color="000000" w:sz="4" w:space="0"/>
              <w:left w:val="single" w:color="auto" w:sz="4" w:space="0"/>
              <w:bottom w:val="single" w:color="000000" w:sz="4" w:space="0"/>
              <w:right w:val="single" w:color="000000" w:sz="4" w:space="0"/>
            </w:tcBorders>
          </w:tcPr>
          <w:p>
            <w:pPr>
              <w:jc w:val="center"/>
              <w:rPr>
                <w:rFonts w:ascii="微软雅黑" w:hAnsi="微软雅黑" w:eastAsia="微软雅黑"/>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exact"/>
          <w:jc w:val="center"/>
        </w:trPr>
        <w:tc>
          <w:tcPr>
            <w:tcW w:w="1064" w:type="pct"/>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r>
              <w:rPr>
                <w:rFonts w:hint="eastAsia" w:ascii="微软雅黑" w:hAnsi="微软雅黑" w:eastAsia="微软雅黑"/>
                <w:szCs w:val="21"/>
              </w:rPr>
              <w:t>本单位保藏的罕见病人类遗传资源情况</w:t>
            </w: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序号</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遗传材料名称</w:t>
            </w: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（人份）</w:t>
            </w: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疾病名称</w:t>
            </w: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罕见病提供者所在地</w:t>
            </w: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exact"/>
          <w:jc w:val="center"/>
        </w:trPr>
        <w:tc>
          <w:tcPr>
            <w:tcW w:w="1064" w:type="pct"/>
            <w:vMerge w:val="continue"/>
            <w:tcBorders>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1</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exact"/>
          <w:jc w:val="center"/>
        </w:trPr>
        <w:tc>
          <w:tcPr>
            <w:tcW w:w="1064" w:type="pct"/>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r>
              <w:rPr>
                <w:rFonts w:hint="eastAsia" w:ascii="微软雅黑" w:hAnsi="微软雅黑" w:eastAsia="微软雅黑"/>
                <w:szCs w:val="21"/>
              </w:rPr>
              <w:t>本单位开展大型队列研究项目涉及的人遗资源情况</w:t>
            </w: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序号</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遗传材料名称</w:t>
            </w: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数量</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（人份）</w:t>
            </w: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疾病类型</w:t>
            </w: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研究涉及</w:t>
            </w:r>
          </w:p>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区域</w:t>
            </w: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jc w:val="center"/>
              <w:rPr>
                <w:rFonts w:ascii="微软雅黑" w:hAnsi="微软雅黑" w:eastAsia="微软雅黑"/>
                <w:szCs w:val="21"/>
              </w:rPr>
            </w:pPr>
            <w:r>
              <w:rPr>
                <w:rFonts w:hint="eastAsia" w:ascii="微软雅黑" w:hAnsi="微软雅黑" w:eastAsia="微软雅黑"/>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r>
              <w:rPr>
                <w:rFonts w:hint="eastAsia" w:ascii="微软雅黑" w:hAnsi="微软雅黑" w:eastAsia="微软雅黑"/>
                <w:szCs w:val="21"/>
              </w:rPr>
              <w:t>1</w:t>
            </w: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64" w:type="pct"/>
            <w:vMerge w:val="continue"/>
            <w:tcBorders>
              <w:left w:val="single" w:color="000000" w:sz="4" w:space="0"/>
              <w:right w:val="single" w:color="000000" w:sz="4" w:space="0"/>
            </w:tcBorders>
            <w:vAlign w:val="center"/>
          </w:tcPr>
          <w:p>
            <w:pPr>
              <w:widowControl/>
              <w:spacing w:line="240" w:lineRule="exact"/>
              <w:jc w:val="left"/>
              <w:rPr>
                <w:rFonts w:ascii="微软雅黑" w:hAnsi="微软雅黑" w:eastAsia="微软雅黑"/>
                <w:szCs w:val="21"/>
              </w:rPr>
            </w:pPr>
          </w:p>
        </w:tc>
        <w:tc>
          <w:tcPr>
            <w:tcW w:w="292" w:type="pct"/>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476" w:type="pct"/>
            <w:tcBorders>
              <w:top w:val="single" w:color="000000" w:sz="4" w:space="0"/>
              <w:left w:val="single" w:color="auto"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782"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970" w:type="pct"/>
            <w:gridSpan w:val="3"/>
            <w:tcBorders>
              <w:top w:val="single" w:color="000000" w:sz="4" w:space="0"/>
              <w:left w:val="single" w:color="000000"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c>
          <w:tcPr>
            <w:tcW w:w="718" w:type="pct"/>
            <w:gridSpan w:val="2"/>
            <w:tcBorders>
              <w:top w:val="single" w:color="000000" w:sz="4" w:space="0"/>
              <w:left w:val="single" w:color="000000" w:sz="4" w:space="0"/>
              <w:bottom w:val="single" w:color="000000" w:sz="4" w:space="0"/>
              <w:right w:val="single" w:color="auto" w:sz="4" w:space="0"/>
            </w:tcBorders>
            <w:vAlign w:val="center"/>
          </w:tcPr>
          <w:p>
            <w:pPr>
              <w:spacing w:after="62" w:afterLines="20" w:line="240" w:lineRule="exact"/>
              <w:rPr>
                <w:rFonts w:ascii="微软雅黑" w:hAnsi="微软雅黑" w:eastAsia="微软雅黑"/>
                <w:szCs w:val="21"/>
              </w:rPr>
            </w:pPr>
          </w:p>
        </w:tc>
        <w:tc>
          <w:tcPr>
            <w:tcW w:w="698" w:type="pct"/>
            <w:tcBorders>
              <w:top w:val="single" w:color="000000" w:sz="4" w:space="0"/>
              <w:left w:val="single" w:color="auto" w:sz="4" w:space="0"/>
              <w:bottom w:val="single" w:color="000000" w:sz="4" w:space="0"/>
              <w:right w:val="single" w:color="000000" w:sz="4" w:space="0"/>
            </w:tcBorders>
            <w:vAlign w:val="center"/>
          </w:tcPr>
          <w:p>
            <w:pPr>
              <w:spacing w:after="62" w:afterLines="20" w:line="240" w:lineRule="exact"/>
              <w:rPr>
                <w:rFonts w:ascii="微软雅黑" w:hAnsi="微软雅黑" w:eastAsia="微软雅黑"/>
                <w:szCs w:val="21"/>
              </w:rPr>
            </w:pPr>
          </w:p>
        </w:tc>
      </w:tr>
    </w:tbl>
    <w:p>
      <w:pPr>
        <w:spacing w:before="624" w:beforeLines="200" w:after="62" w:afterLines="20"/>
        <w:jc w:val="center"/>
        <w:rPr>
          <w:rFonts w:ascii="Times New Roman" w:hAnsi="Times New Roman" w:eastAsia="黑体"/>
          <w:b/>
          <w:bCs/>
          <w:sz w:val="24"/>
          <w:szCs w:val="24"/>
        </w:rPr>
      </w:pPr>
    </w:p>
    <w:p>
      <w:pPr>
        <w:widowControl/>
        <w:jc w:val="left"/>
        <w:rPr>
          <w:rFonts w:ascii="Times New Roman" w:hAnsi="Times New Roman" w:eastAsia="黑体"/>
          <w:b/>
          <w:bCs/>
          <w:sz w:val="24"/>
          <w:szCs w:val="24"/>
        </w:rPr>
      </w:pPr>
      <w:r>
        <w:rPr>
          <w:rFonts w:ascii="Times New Roman" w:hAnsi="Times New Roman" w:eastAsia="黑体"/>
          <w:b/>
          <w:bCs/>
          <w:sz w:val="24"/>
          <w:szCs w:val="24"/>
        </w:rPr>
        <w:br w:type="page"/>
      </w:r>
    </w:p>
    <w:p>
      <w:pPr>
        <w:spacing w:before="624" w:beforeLines="200" w:after="62" w:afterLines="20"/>
        <w:jc w:val="center"/>
        <w:rPr>
          <w:rFonts w:ascii="Times New Roman" w:hAnsi="Times New Roman" w:eastAsia="黑体"/>
          <w:b/>
          <w:bCs/>
          <w:sz w:val="28"/>
          <w:szCs w:val="28"/>
        </w:rPr>
      </w:pPr>
      <w:r>
        <w:rPr>
          <w:rFonts w:hint="eastAsia" w:ascii="Times New Roman" w:hAnsi="Times New Roman" w:eastAsia="黑体"/>
          <w:b/>
          <w:bCs/>
          <w:sz w:val="28"/>
          <w:szCs w:val="28"/>
        </w:rPr>
        <w:t>四、</w:t>
      </w:r>
      <w:r>
        <w:rPr>
          <w:rFonts w:ascii="Times New Roman" w:hAnsi="Times New Roman" w:eastAsia="黑体"/>
          <w:b/>
          <w:bCs/>
          <w:sz w:val="28"/>
          <w:szCs w:val="28"/>
        </w:rPr>
        <w:t>2017</w:t>
      </w:r>
      <w:r>
        <w:rPr>
          <w:rFonts w:hint="eastAsia" w:ascii="Times New Roman" w:hAnsi="Times New Roman" w:eastAsia="黑体"/>
          <w:b/>
          <w:bCs/>
          <w:sz w:val="28"/>
          <w:szCs w:val="28"/>
        </w:rPr>
        <w:t>年以来本单位承担的涉及人类遗传资源的科研项目列表</w:t>
      </w:r>
    </w:p>
    <w:p>
      <w:pPr>
        <w:widowControl/>
        <w:shd w:val="clear" w:color="auto" w:fill="FFFFFF"/>
        <w:jc w:val="left"/>
        <w:textAlignment w:val="center"/>
        <w:rPr>
          <w:rFonts w:ascii="Helvetica" w:hAnsi="Helvetica" w:cs="Helvetica"/>
          <w:color w:val="FF0000"/>
          <w:kern w:val="0"/>
          <w:szCs w:val="21"/>
        </w:rPr>
      </w:pPr>
      <w:r>
        <w:rPr>
          <w:rFonts w:ascii="Helvetica" w:hAnsi="Helvetica" w:cs="Helvetica"/>
          <w:color w:val="FF0000"/>
          <w:kern w:val="0"/>
          <w:szCs w:val="21"/>
        </w:rPr>
        <w:t>注意：</w:t>
      </w:r>
    </w:p>
    <w:p>
      <w:pPr>
        <w:widowControl/>
        <w:shd w:val="clear" w:color="auto" w:fill="FFFFFF"/>
        <w:jc w:val="left"/>
        <w:textAlignment w:val="center"/>
        <w:rPr>
          <w:rFonts w:ascii="Helvetica" w:hAnsi="Helvetica" w:cs="Helvetica"/>
          <w:color w:val="FF0000"/>
          <w:kern w:val="0"/>
          <w:szCs w:val="21"/>
        </w:rPr>
      </w:pPr>
      <w:r>
        <w:rPr>
          <w:rFonts w:ascii="Helvetica" w:hAnsi="Helvetica" w:cs="Helvetica"/>
          <w:color w:val="FF0000"/>
          <w:kern w:val="0"/>
          <w:szCs w:val="21"/>
        </w:rPr>
        <w:t>（1）2017年以来本单位承担的所有涉及人类遗传资源的项目均需填写。</w:t>
      </w:r>
    </w:p>
    <w:p>
      <w:pPr>
        <w:widowControl/>
        <w:shd w:val="clear" w:color="auto" w:fill="FFFFFF"/>
        <w:jc w:val="left"/>
        <w:textAlignment w:val="center"/>
        <w:rPr>
          <w:rFonts w:ascii="Helvetica" w:hAnsi="Helvetica" w:cs="Helvetica"/>
          <w:color w:val="FF0000"/>
          <w:kern w:val="0"/>
          <w:szCs w:val="21"/>
        </w:rPr>
      </w:pPr>
      <w:r>
        <w:rPr>
          <w:rFonts w:ascii="Helvetica" w:hAnsi="Helvetica" w:cs="Helvetica"/>
          <w:color w:val="FF0000"/>
          <w:kern w:val="0"/>
          <w:szCs w:val="21"/>
        </w:rPr>
        <w:t>（2）仅填写2017年以来本单位在涉及人类遗传资源的科研项目中获得的国家级奖励、省部级奖励以及国外相关科技奖励。</w:t>
      </w:r>
    </w:p>
    <w:p>
      <w:pPr>
        <w:widowControl/>
        <w:shd w:val="clear" w:color="auto" w:fill="FFFFFF"/>
        <w:jc w:val="left"/>
        <w:textAlignment w:val="center"/>
        <w:rPr>
          <w:rFonts w:ascii="Helvetica" w:hAnsi="Helvetica" w:cs="Helvetica"/>
          <w:color w:val="FF0000"/>
          <w:kern w:val="0"/>
          <w:szCs w:val="21"/>
        </w:rPr>
      </w:pPr>
      <w:r>
        <w:rPr>
          <w:rFonts w:ascii="Helvetica" w:hAnsi="Helvetica" w:cs="Helvetica"/>
          <w:color w:val="FF0000"/>
          <w:kern w:val="0"/>
          <w:szCs w:val="21"/>
        </w:rPr>
        <w:t>（3）2017年以来，本单位在涉及人类遗传资源的科研项目中获得和申请的所有专利均需填写。</w:t>
      </w:r>
    </w:p>
    <w:p>
      <w:pPr>
        <w:widowControl/>
        <w:shd w:val="clear" w:color="auto" w:fill="FFFFFF"/>
        <w:jc w:val="left"/>
        <w:textAlignment w:val="center"/>
        <w:rPr>
          <w:rFonts w:ascii="Helvetica" w:hAnsi="Helvetica" w:cs="Helvetica"/>
          <w:color w:val="FF0000"/>
          <w:kern w:val="0"/>
          <w:szCs w:val="21"/>
        </w:rPr>
      </w:pPr>
      <w:r>
        <w:rPr>
          <w:rFonts w:ascii="Helvetica" w:hAnsi="Helvetica" w:cs="Helvetica"/>
          <w:color w:val="FF0000"/>
          <w:kern w:val="0"/>
          <w:szCs w:val="21"/>
        </w:rPr>
        <w:t>（4）如果“___”中所需填写的内容本单位未涉及或者没有此项内容，请在“___”中填写0。</w:t>
      </w:r>
    </w:p>
    <w:p>
      <w:pPr>
        <w:widowControl/>
        <w:shd w:val="clear" w:color="auto" w:fill="FFFFFF"/>
        <w:spacing w:line="240" w:lineRule="exact"/>
        <w:jc w:val="left"/>
        <w:textAlignment w:val="center"/>
        <w:rPr>
          <w:rFonts w:ascii="微软雅黑" w:hAnsi="微软雅黑" w:eastAsia="微软雅黑"/>
          <w:b/>
          <w:bCs/>
          <w:szCs w:val="21"/>
        </w:rPr>
      </w:pPr>
    </w:p>
    <w:p>
      <w:pPr>
        <w:widowControl/>
        <w:shd w:val="clear" w:color="auto" w:fill="FFFFFF"/>
        <w:spacing w:line="240" w:lineRule="exact"/>
        <w:ind w:firstLine="210" w:firstLineChars="100"/>
        <w:jc w:val="left"/>
        <w:textAlignment w:val="center"/>
        <w:rPr>
          <w:rFonts w:ascii="微软雅黑" w:hAnsi="微软雅黑" w:eastAsia="微软雅黑"/>
          <w:b/>
          <w:bCs/>
          <w:szCs w:val="21"/>
        </w:rPr>
      </w:pPr>
      <w:r>
        <w:rPr>
          <w:rFonts w:hint="eastAsia" w:ascii="微软雅黑" w:hAnsi="微软雅黑" w:eastAsia="微软雅黑"/>
          <w:b/>
          <w:bCs/>
          <w:szCs w:val="21"/>
        </w:rPr>
        <w:t>1.2017年以来本单位承担的涉及人类遗传资源的科研项目列表</w:t>
      </w:r>
    </w:p>
    <w:tbl>
      <w:tblPr>
        <w:tblStyle w:val="5"/>
        <w:tblW w:w="9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0"/>
        <w:gridCol w:w="4678"/>
        <w:gridCol w:w="1241"/>
        <w:gridCol w:w="1323"/>
        <w:gridCol w:w="1068"/>
        <w:gridCol w:w="903"/>
        <w:gridCol w:w="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项目名称</w:t>
            </w:r>
            <w:r>
              <w:rPr>
                <w:rFonts w:ascii="微软雅黑" w:hAnsi="微软雅黑" w:eastAsia="微软雅黑"/>
                <w:szCs w:val="21"/>
              </w:rPr>
              <w:t>(</w:t>
            </w:r>
            <w:r>
              <w:rPr>
                <w:rFonts w:hint="eastAsia" w:ascii="微软雅黑" w:hAnsi="微软雅黑" w:eastAsia="微软雅黑"/>
                <w:szCs w:val="21"/>
              </w:rPr>
              <w:t>含编号</w:t>
            </w:r>
            <w:r>
              <w:rPr>
                <w:rFonts w:ascii="微软雅黑" w:hAnsi="微软雅黑" w:eastAsia="微软雅黑"/>
                <w:szCs w:val="21"/>
              </w:rPr>
              <w:t>)</w:t>
            </w: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项目来源</w:t>
            </w: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起止年限</w:t>
            </w: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经费总额（万元）</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是否涉及国际合作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1</w:t>
            </w: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2</w:t>
            </w: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4678"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124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7812"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ind w:right="240"/>
              <w:jc w:val="left"/>
              <w:rPr>
                <w:rFonts w:ascii="微软雅黑" w:hAnsi="微软雅黑" w:eastAsia="微软雅黑"/>
                <w:szCs w:val="21"/>
              </w:rPr>
            </w:pPr>
            <w:r>
              <w:rPr>
                <w:rFonts w:ascii="微软雅黑" w:hAnsi="微软雅黑" w:eastAsia="微软雅黑"/>
                <w:szCs w:val="21"/>
              </w:rPr>
              <w:t>2017</w:t>
            </w:r>
            <w:r>
              <w:rPr>
                <w:rFonts w:hint="eastAsia" w:ascii="微软雅黑" w:hAnsi="微软雅黑" w:eastAsia="微软雅黑"/>
                <w:szCs w:val="21"/>
              </w:rPr>
              <w:t>年以来本单位承担的涉及人类遗传资源的科研项目合计</w:t>
            </w:r>
          </w:p>
        </w:tc>
        <w:tc>
          <w:tcPr>
            <w:tcW w:w="204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7812"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微软雅黑" w:hAnsi="微软雅黑" w:eastAsia="微软雅黑"/>
                <w:szCs w:val="21"/>
              </w:rPr>
            </w:pPr>
            <w:r>
              <w:rPr>
                <w:rFonts w:ascii="微软雅黑" w:hAnsi="微软雅黑" w:eastAsia="微软雅黑"/>
                <w:szCs w:val="21"/>
              </w:rPr>
              <w:t>2017</w:t>
            </w:r>
            <w:r>
              <w:rPr>
                <w:rFonts w:hint="eastAsia" w:ascii="微软雅黑" w:hAnsi="微软雅黑" w:eastAsia="微软雅黑"/>
                <w:szCs w:val="21"/>
              </w:rPr>
              <w:t>年以来本单位承担的涉及人类遗传资源的科研项目的经费合计</w:t>
            </w:r>
          </w:p>
        </w:tc>
        <w:tc>
          <w:tcPr>
            <w:tcW w:w="204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2" w:type="dxa"/>
          <w:trHeight w:val="1701" w:hRule="atLeast"/>
          <w:jc w:val="center"/>
        </w:trPr>
        <w:tc>
          <w:tcPr>
            <w:tcW w:w="9783" w:type="dxa"/>
            <w:gridSpan w:val="6"/>
            <w:tcBorders>
              <w:top w:val="single" w:color="000000" w:sz="4" w:space="0"/>
              <w:left w:val="nil"/>
              <w:bottom w:val="nil"/>
              <w:right w:val="nil"/>
            </w:tcBorders>
          </w:tcPr>
          <w:p>
            <w:pPr>
              <w:spacing w:before="62" w:beforeLines="20" w:line="240" w:lineRule="exact"/>
              <w:jc w:val="left"/>
              <w:rPr>
                <w:rFonts w:ascii="微软雅黑" w:hAnsi="微软雅黑" w:eastAsia="微软雅黑" w:cs="Helvetica"/>
                <w:color w:val="000000"/>
                <w:szCs w:val="21"/>
                <w:shd w:val="clear" w:color="auto" w:fill="FFFFFF"/>
              </w:rPr>
            </w:pPr>
          </w:p>
          <w:p>
            <w:pPr>
              <w:spacing w:before="62" w:beforeLines="20" w:line="240" w:lineRule="exact"/>
              <w:jc w:val="left"/>
              <w:rPr>
                <w:rFonts w:ascii="微软雅黑" w:hAnsi="微软雅黑" w:eastAsia="微软雅黑" w:cs="Helvetica"/>
                <w:color w:val="000000"/>
                <w:szCs w:val="21"/>
                <w:shd w:val="clear" w:color="auto" w:fill="FFFFFF"/>
              </w:rPr>
            </w:pPr>
            <w:r>
              <w:rPr>
                <w:rFonts w:hint="eastAsia" w:ascii="微软雅黑" w:hAnsi="微软雅黑" w:eastAsia="微软雅黑"/>
                <w:b/>
                <w:bCs/>
                <w:szCs w:val="21"/>
              </w:rPr>
              <w:t>2.2017年以来本单位在涉及人类遗传资源的科研项目中取得的成果汇总表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20"/>
              <w:gridCol w:w="3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共发表论文</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其中：被</w:t>
                  </w:r>
                  <w:r>
                    <w:rPr>
                      <w:rFonts w:ascii="微软雅黑" w:hAnsi="微软雅黑" w:eastAsia="微软雅黑"/>
                      <w:szCs w:val="21"/>
                    </w:rPr>
                    <w:t>SCI</w:t>
                  </w:r>
                  <w:r>
                    <w:rPr>
                      <w:rFonts w:hint="eastAsia" w:ascii="微软雅黑" w:hAnsi="微软雅黑" w:eastAsia="微软雅黑"/>
                      <w:szCs w:val="21"/>
                    </w:rPr>
                    <w:t>、</w:t>
                  </w:r>
                  <w:r>
                    <w:rPr>
                      <w:rFonts w:ascii="微软雅黑" w:hAnsi="微软雅黑" w:eastAsia="微软雅黑"/>
                      <w:szCs w:val="21"/>
                    </w:rPr>
                    <w:t>EI</w:t>
                  </w:r>
                  <w:r>
                    <w:rPr>
                      <w:rFonts w:hint="eastAsia" w:ascii="微软雅黑" w:hAnsi="微软雅黑" w:eastAsia="微软雅黑"/>
                      <w:szCs w:val="21"/>
                    </w:rPr>
                    <w:t>、</w:t>
                  </w:r>
                  <w:r>
                    <w:rPr>
                      <w:rFonts w:ascii="微软雅黑" w:hAnsi="微软雅黑" w:eastAsia="微软雅黑"/>
                      <w:szCs w:val="21"/>
                    </w:rPr>
                    <w:t>ISTP</w:t>
                  </w:r>
                  <w:r>
                    <w:rPr>
                      <w:rFonts w:hint="eastAsia" w:ascii="微软雅黑" w:hAnsi="微软雅黑" w:eastAsia="微软雅黑"/>
                      <w:szCs w:val="21"/>
                    </w:rPr>
                    <w:t>收录</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共出版科技著作</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共获得国家级科技奖励</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共获得省部级科技奖励</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共获得国外相关科技奖项</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共提出专利申请数</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其中：发明专利申请</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其中：向国外申请专利</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共获得专利授权数</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其中：发明专利授权</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359"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其中：国外授权专利</w:t>
                  </w:r>
                </w:p>
              </w:tc>
              <w:tc>
                <w:tcPr>
                  <w:tcW w:w="1641"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bl>
          <w:p>
            <w:pPr>
              <w:spacing w:before="62" w:beforeLines="20" w:line="240" w:lineRule="exact"/>
              <w:jc w:val="left"/>
              <w:rPr>
                <w:rFonts w:ascii="微软雅黑" w:hAnsi="微软雅黑" w:eastAsia="微软雅黑"/>
                <w:szCs w:val="21"/>
              </w:rPr>
            </w:pPr>
          </w:p>
        </w:tc>
      </w:tr>
    </w:tbl>
    <w:p>
      <w:pPr>
        <w:spacing w:after="62" w:afterLines="20" w:line="240" w:lineRule="exact"/>
        <w:jc w:val="center"/>
        <w:rPr>
          <w:rFonts w:ascii="微软雅黑" w:hAnsi="微软雅黑" w:eastAsia="微软雅黑"/>
          <w:kern w:val="0"/>
          <w:szCs w:val="21"/>
        </w:rPr>
      </w:pPr>
      <w:r>
        <w:rPr>
          <w:rFonts w:ascii="微软雅黑" w:hAnsi="微软雅黑" w:eastAsia="微软雅黑"/>
          <w:kern w:val="0"/>
          <w:szCs w:val="21"/>
        </w:rPr>
        <w:br w:type="page"/>
      </w:r>
    </w:p>
    <w:p>
      <w:pPr>
        <w:spacing w:after="62" w:afterLines="20" w:line="240" w:lineRule="exact"/>
        <w:rPr>
          <w:rFonts w:ascii="微软雅黑" w:hAnsi="微软雅黑" w:eastAsia="微软雅黑"/>
          <w:b/>
          <w:bCs/>
          <w:kern w:val="0"/>
          <w:szCs w:val="21"/>
        </w:rPr>
      </w:pPr>
      <w:r>
        <w:rPr>
          <w:rFonts w:hint="eastAsia" w:ascii="微软雅黑" w:hAnsi="微软雅黑" w:eastAsia="微软雅黑"/>
          <w:b/>
          <w:bCs/>
          <w:kern w:val="0"/>
          <w:szCs w:val="21"/>
        </w:rPr>
        <w:t>3.2017年以来本单位在涉及人类遗传资源的科研项目中获得的奖励列表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
        <w:gridCol w:w="5753"/>
        <w:gridCol w:w="2630"/>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获奖成果名称</w:t>
            </w: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所获奖项名称</w:t>
            </w: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获奖时间</w:t>
            </w:r>
          </w:p>
          <w:p>
            <w:pPr>
              <w:spacing w:line="240" w:lineRule="exact"/>
              <w:jc w:val="center"/>
              <w:rPr>
                <w:rFonts w:ascii="微软雅黑" w:hAnsi="微软雅黑" w:eastAsia="微软雅黑"/>
                <w:szCs w:val="21"/>
              </w:rPr>
            </w:pPr>
            <w:r>
              <w:rPr>
                <w:rFonts w:hint="eastAsia" w:ascii="微软雅黑" w:hAnsi="微软雅黑" w:eastAsia="微软雅黑"/>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1</w:t>
            </w: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85" w:type="pc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微软雅黑" w:hAnsi="微软雅黑" w:eastAsia="微软雅黑"/>
                <w:szCs w:val="21"/>
              </w:rPr>
            </w:pPr>
          </w:p>
        </w:tc>
        <w:tc>
          <w:tcPr>
            <w:tcW w:w="2693"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1231"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692"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bl>
    <w:p>
      <w:pPr>
        <w:spacing w:after="62" w:afterLines="20" w:line="240" w:lineRule="exact"/>
        <w:rPr>
          <w:rFonts w:ascii="微软雅黑" w:hAnsi="微软雅黑" w:eastAsia="微软雅黑"/>
          <w:b/>
          <w:bCs/>
          <w:kern w:val="0"/>
          <w:szCs w:val="21"/>
        </w:rPr>
      </w:pPr>
    </w:p>
    <w:p>
      <w:pPr>
        <w:spacing w:after="62" w:afterLines="20" w:line="240" w:lineRule="exact"/>
        <w:rPr>
          <w:rFonts w:ascii="微软雅黑" w:hAnsi="微软雅黑" w:eastAsia="微软雅黑" w:cs="Helvetica"/>
          <w:b/>
          <w:color w:val="000000"/>
          <w:szCs w:val="21"/>
          <w:shd w:val="clear" w:color="auto" w:fill="FFFFFF"/>
        </w:rPr>
      </w:pPr>
      <w:r>
        <w:rPr>
          <w:rFonts w:ascii="微软雅黑" w:hAnsi="微软雅黑" w:eastAsia="微软雅黑" w:cs="Helvetica"/>
          <w:b/>
          <w:color w:val="000000"/>
          <w:szCs w:val="21"/>
          <w:shd w:val="clear" w:color="auto" w:fill="FFFFFF"/>
        </w:rPr>
        <w:t>4.2017年以来本单位在涉及人类遗传资源的科研项目中获得的已授权专利列表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7"/>
        <w:gridCol w:w="4903"/>
        <w:gridCol w:w="1752"/>
        <w:gridCol w:w="157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授权的专利名称</w:t>
            </w: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专利号</w:t>
            </w: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授权时间</w:t>
            </w:r>
          </w:p>
          <w:p>
            <w:pPr>
              <w:spacing w:line="240" w:lineRule="exact"/>
              <w:jc w:val="center"/>
              <w:rPr>
                <w:rFonts w:ascii="微软雅黑" w:hAnsi="微软雅黑" w:eastAsia="微软雅黑"/>
                <w:szCs w:val="21"/>
              </w:rPr>
            </w:pPr>
            <w:r>
              <w:rPr>
                <w:rFonts w:hint="eastAsia" w:ascii="微软雅黑" w:hAnsi="微软雅黑" w:eastAsia="微软雅黑"/>
                <w:szCs w:val="21"/>
              </w:rPr>
              <w:t>（年）</w:t>
            </w: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授权国别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1</w:t>
            </w: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exac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11"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微软雅黑" w:hAnsi="微软雅黑" w:eastAsia="微软雅黑"/>
                <w:szCs w:val="21"/>
              </w:rPr>
            </w:pPr>
          </w:p>
        </w:tc>
        <w:tc>
          <w:tcPr>
            <w:tcW w:w="820"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bl>
    <w:p>
      <w:pPr>
        <w:spacing w:after="62" w:afterLines="20" w:line="240" w:lineRule="exact"/>
        <w:rPr>
          <w:rFonts w:ascii="微软雅黑" w:hAnsi="微软雅黑" w:eastAsia="微软雅黑" w:cs="Helvetica"/>
          <w:b/>
          <w:color w:val="000000"/>
          <w:szCs w:val="21"/>
          <w:shd w:val="clear" w:color="auto" w:fill="FFFFFF"/>
        </w:rPr>
      </w:pPr>
    </w:p>
    <w:p>
      <w:pPr>
        <w:spacing w:after="62" w:afterLines="20" w:line="240" w:lineRule="exact"/>
        <w:rPr>
          <w:rFonts w:ascii="微软雅黑" w:hAnsi="微软雅黑" w:eastAsia="微软雅黑" w:cs="Helvetica"/>
          <w:b/>
          <w:color w:val="000000"/>
          <w:szCs w:val="21"/>
          <w:shd w:val="clear" w:color="auto" w:fill="FFFFFF"/>
        </w:rPr>
      </w:pPr>
    </w:p>
    <w:p>
      <w:pPr>
        <w:spacing w:after="62" w:afterLines="20" w:line="240" w:lineRule="exact"/>
        <w:rPr>
          <w:rFonts w:ascii="微软雅黑" w:hAnsi="微软雅黑" w:eastAsia="微软雅黑"/>
          <w:b/>
          <w:kern w:val="0"/>
          <w:szCs w:val="21"/>
        </w:rPr>
      </w:pPr>
      <w:r>
        <w:rPr>
          <w:rFonts w:hint="eastAsia" w:ascii="微软雅黑" w:hAnsi="微软雅黑" w:eastAsia="微软雅黑"/>
          <w:b/>
          <w:kern w:val="0"/>
          <w:szCs w:val="21"/>
        </w:rPr>
        <w:t>5.2017年以来本单位在涉及人类遗传资源的科研项目中获得的已申请未授权专利列表</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4903"/>
        <w:gridCol w:w="1752"/>
        <w:gridCol w:w="1577"/>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exact"/>
        </w:trPr>
        <w:tc>
          <w:tcPr>
            <w:tcW w:w="41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序号</w:t>
            </w:r>
          </w:p>
        </w:tc>
        <w:tc>
          <w:tcPr>
            <w:tcW w:w="2295"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申请的专利名称</w:t>
            </w:r>
          </w:p>
        </w:tc>
        <w:tc>
          <w:tcPr>
            <w:tcW w:w="82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申请号</w:t>
            </w:r>
          </w:p>
        </w:tc>
        <w:tc>
          <w:tcPr>
            <w:tcW w:w="738"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申请时间</w:t>
            </w:r>
          </w:p>
          <w:p>
            <w:pPr>
              <w:spacing w:line="240" w:lineRule="exact"/>
              <w:jc w:val="center"/>
              <w:rPr>
                <w:rFonts w:ascii="微软雅黑" w:hAnsi="微软雅黑" w:eastAsia="微软雅黑"/>
                <w:szCs w:val="21"/>
              </w:rPr>
            </w:pPr>
            <w:r>
              <w:rPr>
                <w:rFonts w:hint="eastAsia" w:ascii="微软雅黑" w:hAnsi="微软雅黑" w:eastAsia="微软雅黑"/>
                <w:szCs w:val="21"/>
              </w:rPr>
              <w:t>（年）</w:t>
            </w:r>
          </w:p>
        </w:tc>
        <w:tc>
          <w:tcPr>
            <w:tcW w:w="737"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申请国别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1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r>
              <w:rPr>
                <w:rFonts w:hint="eastAsia" w:ascii="微软雅黑" w:hAnsi="微软雅黑" w:eastAsia="微软雅黑"/>
                <w:szCs w:val="21"/>
              </w:rPr>
              <w:t>1</w:t>
            </w:r>
          </w:p>
        </w:tc>
        <w:tc>
          <w:tcPr>
            <w:tcW w:w="2295"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82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8"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1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82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8"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1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82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8"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1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820"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8"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微软雅黑" w:hAnsi="微软雅黑" w:eastAsia="微软雅黑"/>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10" w:type="pc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2295" w:type="pc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820" w:type="pc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738" w:type="pc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c>
          <w:tcPr>
            <w:tcW w:w="737" w:type="pc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微软雅黑" w:hAnsi="微软雅黑" w:eastAsia="微软雅黑"/>
                <w:szCs w:val="21"/>
              </w:rPr>
            </w:pPr>
          </w:p>
        </w:tc>
      </w:tr>
    </w:tbl>
    <w:p>
      <w:pPr>
        <w:spacing w:after="62" w:afterLines="20"/>
        <w:jc w:val="center"/>
        <w:rPr>
          <w:rFonts w:ascii="Times New Roman" w:hAnsi="Times New Roman" w:eastAsia="黑体"/>
          <w:b/>
          <w:bCs/>
          <w:sz w:val="24"/>
          <w:szCs w:val="24"/>
        </w:rPr>
      </w:pPr>
    </w:p>
    <w:p>
      <w:pPr>
        <w:widowControl/>
        <w:jc w:val="left"/>
        <w:rPr>
          <w:rFonts w:ascii="Times New Roman" w:hAnsi="Times New Roman" w:eastAsia="黑体"/>
          <w:b/>
          <w:bCs/>
          <w:sz w:val="24"/>
          <w:szCs w:val="24"/>
        </w:rPr>
      </w:pPr>
      <w:r>
        <w:rPr>
          <w:rFonts w:ascii="Times New Roman" w:hAnsi="Times New Roman" w:eastAsia="黑体"/>
          <w:b/>
          <w:bCs/>
          <w:sz w:val="24"/>
          <w:szCs w:val="24"/>
        </w:rPr>
        <w:br w:type="page"/>
      </w:r>
    </w:p>
    <w:p>
      <w:pPr>
        <w:jc w:val="center"/>
        <w:rPr>
          <w:rFonts w:ascii="Times New Roman" w:hAnsi="Times New Roman" w:eastAsia="黑体"/>
          <w:b/>
          <w:bCs/>
          <w:sz w:val="28"/>
          <w:szCs w:val="28"/>
        </w:rPr>
      </w:pPr>
      <w:r>
        <w:rPr>
          <w:rFonts w:hint="eastAsia" w:ascii="Times New Roman" w:hAnsi="Times New Roman" w:eastAsia="黑体"/>
          <w:b/>
          <w:bCs/>
          <w:sz w:val="28"/>
          <w:szCs w:val="28"/>
        </w:rPr>
        <w:t>五、外单位使用本单位人类遗传资源材料情况</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6"/>
        <w:gridCol w:w="2485"/>
        <w:gridCol w:w="5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是否有外单位使用过本单位保藏的人类遗传资源材料</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使用本单位人类遗传资源材料的国内外单位性质与数量</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科研院所</w:t>
            </w:r>
            <w:r>
              <w:rPr>
                <w:rFonts w:ascii="微软雅黑" w:hAnsi="微软雅黑" w:eastAsia="微软雅黑"/>
                <w:kern w:val="0"/>
                <w:szCs w:val="21"/>
                <w:u w:val="single"/>
              </w:rPr>
              <w:t xml:space="preserve">  </w:t>
            </w:r>
            <w:r>
              <w:rPr>
                <w:rFonts w:hint="eastAsia" w:ascii="微软雅黑" w:hAnsi="微软雅黑" w:eastAsia="微软雅黑"/>
                <w:kern w:val="0"/>
                <w:szCs w:val="21"/>
                <w:u w:val="single"/>
              </w:rPr>
              <w:t xml:space="preserve">   </w:t>
            </w:r>
            <w:r>
              <w:rPr>
                <w:rFonts w:ascii="微软雅黑" w:hAnsi="微软雅黑" w:eastAsia="微软雅黑"/>
                <w:kern w:val="0"/>
                <w:szCs w:val="21"/>
                <w:u w:val="single"/>
              </w:rPr>
              <w:t xml:space="preserve">  </w:t>
            </w:r>
            <w:r>
              <w:rPr>
                <w:rFonts w:hint="eastAsia" w:ascii="微软雅黑" w:hAnsi="微软雅黑" w:eastAsia="微软雅黑"/>
                <w:szCs w:val="21"/>
              </w:rPr>
              <w:t xml:space="preserve">次  </w:t>
            </w:r>
            <w:r>
              <w:rPr>
                <w:rFonts w:ascii="微软雅黑" w:hAnsi="微软雅黑" w:eastAsia="微软雅黑"/>
                <w:szCs w:val="21"/>
              </w:rPr>
              <w:t xml:space="preserve"> □</w:t>
            </w:r>
            <w:r>
              <w:rPr>
                <w:rFonts w:hint="eastAsia" w:ascii="微软雅黑" w:hAnsi="微软雅黑" w:eastAsia="微软雅黑"/>
                <w:szCs w:val="21"/>
              </w:rPr>
              <w:t>大学</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w:t>
            </w:r>
            <w:r>
              <w:rPr>
                <w:rFonts w:hint="eastAsia" w:ascii="微软雅黑" w:hAnsi="微软雅黑" w:eastAsia="微软雅黑"/>
                <w:szCs w:val="21"/>
              </w:rPr>
              <w:t>医院</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其他医疗机构</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w:t>
            </w:r>
            <w:r>
              <w:rPr>
                <w:rFonts w:hint="eastAsia" w:ascii="微软雅黑" w:hAnsi="微软雅黑" w:eastAsia="微软雅黑"/>
                <w:szCs w:val="21"/>
              </w:rPr>
              <w:t>国有企业</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内资企业</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 xml:space="preserve">次  </w:t>
            </w:r>
            <w:r>
              <w:rPr>
                <w:rFonts w:ascii="微软雅黑" w:hAnsi="微软雅黑" w:eastAsia="微软雅黑"/>
                <w:szCs w:val="21"/>
              </w:rPr>
              <w:t xml:space="preserve"> □</w:t>
            </w:r>
            <w:r>
              <w:rPr>
                <w:rFonts w:hint="eastAsia" w:ascii="微软雅黑" w:hAnsi="微软雅黑" w:eastAsia="微软雅黑"/>
                <w:szCs w:val="21"/>
              </w:rPr>
              <w:t>外商投资企业</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港、澳、台商投资企业</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 xml:space="preserve">次  </w:t>
            </w:r>
            <w:r>
              <w:rPr>
                <w:rFonts w:ascii="微软雅黑" w:hAnsi="微软雅黑" w:eastAsia="微软雅黑"/>
                <w:szCs w:val="21"/>
              </w:rPr>
              <w:t xml:space="preserve"> □</w:t>
            </w:r>
            <w:r>
              <w:rPr>
                <w:rFonts w:hint="eastAsia" w:ascii="微软雅黑" w:hAnsi="微软雅黑" w:eastAsia="微软雅黑"/>
                <w:szCs w:val="21"/>
              </w:rPr>
              <w:t>基金会或类似机构</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 xml:space="preserve">次 </w:t>
            </w:r>
          </w:p>
          <w:p>
            <w:pPr>
              <w:spacing w:line="240" w:lineRule="exact"/>
              <w:rPr>
                <w:rFonts w:ascii="微软雅黑" w:hAnsi="微软雅黑" w:eastAsia="微软雅黑"/>
                <w:bCs/>
                <w:szCs w:val="21"/>
              </w:rPr>
            </w:pPr>
            <w:r>
              <w:rPr>
                <w:rFonts w:ascii="微软雅黑" w:hAnsi="微软雅黑" w:eastAsia="微软雅黑" w:cs="Helvetica"/>
                <w:color w:val="FF0000"/>
                <w:szCs w:val="21"/>
                <w:shd w:val="clear" w:color="auto" w:fill="FFFFFF"/>
              </w:rPr>
              <w:t>注意：如果“</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”中所需填写的内容本单位未涉及或者没有此项内容，请在“</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”中填写0。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是否有国外单位使用过本单位保藏的人类遗传资源材料</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2" w:hRule="atLeast"/>
        </w:trPr>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使用本单位人类遗传资源材料的国外单位性质与数量</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科研院所</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w:t>
            </w:r>
            <w:r>
              <w:rPr>
                <w:rFonts w:hint="eastAsia" w:ascii="微软雅黑" w:hAnsi="微软雅黑" w:eastAsia="微软雅黑"/>
                <w:szCs w:val="21"/>
              </w:rPr>
              <w:t>大学</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 xml:space="preserve">次  </w:t>
            </w:r>
            <w:r>
              <w:rPr>
                <w:rFonts w:ascii="微软雅黑" w:hAnsi="微软雅黑" w:eastAsia="微软雅黑"/>
                <w:szCs w:val="21"/>
              </w:rPr>
              <w:t xml:space="preserve"> □</w:t>
            </w:r>
            <w:r>
              <w:rPr>
                <w:rFonts w:hint="eastAsia" w:ascii="微软雅黑" w:hAnsi="微软雅黑" w:eastAsia="微软雅黑"/>
                <w:szCs w:val="21"/>
              </w:rPr>
              <w:t>医院</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其他医疗机构</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 xml:space="preserve">次  </w:t>
            </w:r>
            <w:r>
              <w:rPr>
                <w:rFonts w:ascii="微软雅黑" w:hAnsi="微软雅黑" w:eastAsia="微软雅黑"/>
                <w:szCs w:val="21"/>
              </w:rPr>
              <w:t xml:space="preserve"> □</w:t>
            </w:r>
            <w:r>
              <w:rPr>
                <w:rFonts w:hint="eastAsia" w:ascii="微软雅黑" w:hAnsi="微软雅黑" w:eastAsia="微软雅黑"/>
                <w:szCs w:val="21"/>
              </w:rPr>
              <w:t>企业</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r>
              <w:rPr>
                <w:rFonts w:ascii="微软雅黑" w:hAnsi="微软雅黑" w:eastAsia="微软雅黑"/>
                <w:szCs w:val="21"/>
              </w:rPr>
              <w:t xml:space="preserve"> </w:t>
            </w:r>
          </w:p>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基金会或类似机构</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次</w:t>
            </w:r>
          </w:p>
          <w:p>
            <w:pPr>
              <w:spacing w:line="240" w:lineRule="exact"/>
              <w:rPr>
                <w:rFonts w:ascii="微软雅黑" w:hAnsi="微软雅黑" w:eastAsia="微软雅黑"/>
                <w:bCs/>
                <w:szCs w:val="21"/>
              </w:rPr>
            </w:pPr>
            <w:r>
              <w:rPr>
                <w:rFonts w:ascii="微软雅黑" w:hAnsi="微软雅黑" w:eastAsia="微软雅黑" w:cs="Helvetica"/>
                <w:color w:val="FF0000"/>
                <w:szCs w:val="21"/>
                <w:shd w:val="clear" w:color="auto" w:fill="FFFFFF"/>
              </w:rPr>
              <w:t>注意：如果“</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”中所需填写的内容本单位未涉及或者没有此项内容，请在“_</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”中填写0。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本单位人类遗传资源转移到境外情况</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ascii="微软雅黑" w:hAnsi="微软雅黑" w:eastAsia="微软雅黑"/>
                <w:szCs w:val="21"/>
              </w:rPr>
              <w:t>□A.</w:t>
            </w:r>
            <w:r>
              <w:rPr>
                <w:rFonts w:hint="eastAsia" w:ascii="微软雅黑" w:hAnsi="微软雅黑" w:eastAsia="微软雅黑"/>
                <w:szCs w:val="21"/>
              </w:rPr>
              <w:t>有（       ）次</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B.</w:t>
            </w:r>
            <w:r>
              <w:rPr>
                <w:rFonts w:hint="eastAsia" w:ascii="微软雅黑" w:hAnsi="微软雅黑" w:eastAsia="微软雅黑"/>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外单位使用本单位人类遗传资源材料后是否返回研究结果</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ascii="微软雅黑" w:hAnsi="微软雅黑" w:eastAsia="微软雅黑"/>
                <w:szCs w:val="21"/>
              </w:rPr>
              <w:t>□A.</w:t>
            </w:r>
            <w:r>
              <w:rPr>
                <w:rFonts w:hint="eastAsia" w:ascii="微软雅黑" w:hAnsi="微软雅黑" w:eastAsia="微软雅黑"/>
                <w:szCs w:val="21"/>
              </w:rPr>
              <w:t>是</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B.</w:t>
            </w:r>
            <w:r>
              <w:rPr>
                <w:rFonts w:hint="eastAsia" w:ascii="微软雅黑" w:hAnsi="微软雅黑" w:eastAsia="微软雅黑"/>
                <w:szCs w:val="21"/>
              </w:rPr>
              <w:t>否（选否则跳过下列项）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返回研究结果形式</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 xml:space="preserve">原始数据   </w:t>
            </w:r>
            <w:r>
              <w:rPr>
                <w:rFonts w:ascii="微软雅黑" w:hAnsi="微软雅黑" w:eastAsia="微软雅黑"/>
                <w:szCs w:val="21"/>
              </w:rPr>
              <w:t>□</w:t>
            </w:r>
            <w:r>
              <w:rPr>
                <w:rFonts w:hint="eastAsia" w:ascii="微软雅黑" w:hAnsi="微软雅黑" w:eastAsia="微软雅黑"/>
                <w:szCs w:val="21"/>
              </w:rPr>
              <w:t>发表的论文</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w:t>
            </w:r>
            <w:r>
              <w:rPr>
                <w:rFonts w:hint="eastAsia" w:ascii="微软雅黑" w:hAnsi="微软雅黑" w:eastAsia="微软雅黑"/>
                <w:szCs w:val="21"/>
              </w:rPr>
              <w:t xml:space="preserve">申请的专利  </w:t>
            </w:r>
            <w:r>
              <w:rPr>
                <w:rFonts w:ascii="微软雅黑" w:hAnsi="微软雅黑" w:eastAsia="微软雅黑"/>
                <w:szCs w:val="21"/>
              </w:rPr>
              <w:t xml:space="preserve"> □</w:t>
            </w:r>
            <w:r>
              <w:rPr>
                <w:rFonts w:hint="eastAsia" w:ascii="微软雅黑" w:hAnsi="微软雅黑" w:eastAsia="微软雅黑"/>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7"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62" w:afterLines="20" w:line="240" w:lineRule="exact"/>
              <w:rPr>
                <w:rFonts w:ascii="微软雅黑" w:hAnsi="微软雅黑" w:eastAsia="微软雅黑"/>
                <w:bCs/>
                <w:szCs w:val="21"/>
              </w:rPr>
            </w:pPr>
            <w:r>
              <w:rPr>
                <w:rFonts w:hint="eastAsia" w:ascii="微软雅黑" w:hAnsi="微软雅黑" w:eastAsia="微软雅黑"/>
                <w:bCs/>
                <w:szCs w:val="21"/>
              </w:rPr>
              <w:t>外单位使用本单位人类遗传资源材料获得的成果是否署本单位名</w:t>
            </w:r>
          </w:p>
        </w:tc>
        <w:tc>
          <w:tcPr>
            <w:tcW w:w="366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A.</w:t>
            </w:r>
            <w:r>
              <w:rPr>
                <w:rFonts w:hint="eastAsia" w:ascii="微软雅黑" w:hAnsi="微软雅黑" w:eastAsia="微软雅黑"/>
                <w:szCs w:val="21"/>
              </w:rPr>
              <w:t>是（选是则跳过下列项）</w:t>
            </w:r>
            <w:r>
              <w:rPr>
                <w:rFonts w:ascii="微软雅黑" w:hAnsi="微软雅黑" w:eastAsia="微软雅黑"/>
                <w:szCs w:val="21"/>
              </w:rPr>
              <w:t xml:space="preserve">    □B.</w:t>
            </w:r>
            <w:r>
              <w:rPr>
                <w:rFonts w:hint="eastAsia" w:ascii="微软雅黑" w:hAnsi="微软雅黑" w:eastAsia="微软雅黑"/>
                <w:szCs w:val="21"/>
              </w:rPr>
              <w:t>否（请填写以下信息）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bCs/>
                <w:szCs w:val="21"/>
              </w:rPr>
            </w:pPr>
            <w:r>
              <w:rPr>
                <w:rFonts w:hint="eastAsia" w:ascii="微软雅黑" w:hAnsi="微软雅黑" w:eastAsia="微软雅黑"/>
                <w:bCs/>
                <w:szCs w:val="21"/>
              </w:rPr>
              <w:t>2017年以来外单位使用本单位人类遗传资源材料获得的成果汇总</w:t>
            </w:r>
          </w:p>
          <w:p>
            <w:pPr>
              <w:spacing w:line="240" w:lineRule="exact"/>
              <w:rPr>
                <w:rFonts w:ascii="微软雅黑" w:hAnsi="微软雅黑" w:eastAsia="微软雅黑"/>
                <w:szCs w:val="21"/>
              </w:rPr>
            </w:pPr>
            <w:r>
              <w:rPr>
                <w:rFonts w:ascii="微软雅黑" w:hAnsi="微软雅黑" w:eastAsia="微软雅黑" w:cs="Helvetica"/>
                <w:color w:val="FF0000"/>
                <w:szCs w:val="21"/>
                <w:shd w:val="clear" w:color="auto" w:fill="FFFFFF"/>
              </w:rPr>
              <w:t>注意：如果“</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”中所需填写的内容本单位未涉及或者没有此项内容，请在“</w:t>
            </w:r>
            <w:r>
              <w:rPr>
                <w:rFonts w:ascii="微软雅黑" w:hAnsi="微软雅黑" w:eastAsia="微软雅黑" w:cs="Helvetica"/>
                <w:szCs w:val="21"/>
                <w:u w:val="single"/>
                <w:shd w:val="clear" w:color="auto" w:fill="FFFFFF"/>
              </w:rPr>
              <w:t xml:space="preserve">    </w:t>
            </w:r>
            <w:r>
              <w:rPr>
                <w:rFonts w:ascii="微软雅黑" w:hAnsi="微软雅黑" w:eastAsia="微软雅黑" w:cs="Helvetica"/>
                <w:color w:val="FF0000"/>
                <w:szCs w:val="21"/>
                <w:shd w:val="clear" w:color="auto" w:fill="FFFFFF"/>
              </w:rPr>
              <w:t>”中填写0。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共发表论文</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其中：被</w:t>
            </w:r>
            <w:r>
              <w:rPr>
                <w:rFonts w:ascii="微软雅黑" w:hAnsi="微软雅黑" w:eastAsia="微软雅黑"/>
                <w:szCs w:val="21"/>
              </w:rPr>
              <w:t>SCI</w:t>
            </w:r>
            <w:r>
              <w:rPr>
                <w:rFonts w:hint="eastAsia" w:ascii="微软雅黑" w:hAnsi="微软雅黑" w:eastAsia="微软雅黑"/>
                <w:szCs w:val="21"/>
              </w:rPr>
              <w:t>、</w:t>
            </w:r>
            <w:r>
              <w:rPr>
                <w:rFonts w:ascii="微软雅黑" w:hAnsi="微软雅黑" w:eastAsia="微软雅黑"/>
                <w:szCs w:val="21"/>
              </w:rPr>
              <w:t>EI</w:t>
            </w:r>
            <w:r>
              <w:rPr>
                <w:rFonts w:hint="eastAsia" w:ascii="微软雅黑" w:hAnsi="微软雅黑" w:eastAsia="微软雅黑"/>
                <w:szCs w:val="21"/>
              </w:rPr>
              <w:t>、</w:t>
            </w:r>
            <w:r>
              <w:rPr>
                <w:rFonts w:ascii="微软雅黑" w:hAnsi="微软雅黑" w:eastAsia="微软雅黑"/>
                <w:szCs w:val="21"/>
              </w:rPr>
              <w:t>ISTP</w:t>
            </w:r>
            <w:r>
              <w:rPr>
                <w:rFonts w:hint="eastAsia" w:ascii="微软雅黑" w:hAnsi="微软雅黑" w:eastAsia="微软雅黑"/>
                <w:szCs w:val="21"/>
              </w:rPr>
              <w:t>收录</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共出版科技著作</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共获得国家级科技奖励</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共获得省部级科技奖励</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共获得国外相关科技奖项</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共提出专利申请数</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其中：发明专利申请</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其中：向国外申请专利</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共获得专利授权数</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其中：发明专利授权</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其中：国外授权专利</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共获得科研项目资助</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其中：国家级项目</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其中：省部级项目</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50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szCs w:val="21"/>
              </w:rPr>
            </w:pPr>
            <w:r>
              <w:rPr>
                <w:rFonts w:hint="eastAsia" w:ascii="微软雅黑" w:hAnsi="微软雅黑" w:eastAsia="微软雅黑"/>
                <w:szCs w:val="21"/>
              </w:rPr>
              <w:t>其中：国外项目</w:t>
            </w:r>
          </w:p>
        </w:tc>
        <w:tc>
          <w:tcPr>
            <w:tcW w:w="250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rFonts w:ascii="微软雅黑" w:hAnsi="微软雅黑" w:eastAsia="微软雅黑"/>
                <w:szCs w:val="21"/>
              </w:rPr>
            </w:pPr>
            <w:r>
              <w:rPr>
                <w:rFonts w:hint="eastAsia" w:ascii="微软雅黑" w:hAnsi="微软雅黑" w:eastAsia="微软雅黑"/>
                <w:szCs w:val="21"/>
              </w:rPr>
              <w:t>项</w:t>
            </w:r>
          </w:p>
        </w:tc>
      </w:tr>
    </w:tbl>
    <w:p>
      <w:pPr>
        <w:spacing w:before="156" w:beforeLines="50" w:after="62" w:afterLines="20"/>
        <w:jc w:val="center"/>
        <w:rPr>
          <w:rFonts w:ascii="Times New Roman" w:hAnsi="Times New Roman" w:eastAsia="黑体"/>
          <w:b/>
          <w:bCs/>
          <w:sz w:val="24"/>
          <w:szCs w:val="24"/>
        </w:rPr>
      </w:pPr>
    </w:p>
    <w:p>
      <w:pPr>
        <w:widowControl/>
        <w:jc w:val="center"/>
        <w:rPr>
          <w:rFonts w:ascii="Times New Roman" w:hAnsi="Times New Roman" w:eastAsia="黑体"/>
          <w:b/>
          <w:bCs/>
          <w:sz w:val="28"/>
          <w:szCs w:val="28"/>
        </w:rPr>
      </w:pPr>
      <w:r>
        <w:rPr>
          <w:rFonts w:ascii="Times New Roman" w:hAnsi="Times New Roman" w:eastAsia="黑体"/>
          <w:b/>
          <w:bCs/>
          <w:sz w:val="24"/>
          <w:szCs w:val="24"/>
        </w:rPr>
        <w:br w:type="page"/>
      </w:r>
      <w:r>
        <w:rPr>
          <w:rFonts w:hint="eastAsia" w:ascii="Times New Roman" w:hAnsi="Times New Roman" w:eastAsia="黑体"/>
          <w:b/>
          <w:bCs/>
          <w:sz w:val="28"/>
          <w:szCs w:val="28"/>
        </w:rPr>
        <w:t>六、成绩及经验总结</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9" w:hRule="atLeast"/>
        </w:trPr>
        <w:tc>
          <w:tcPr>
            <w:tcW w:w="5000" w:type="pct"/>
            <w:tcBorders>
              <w:top w:val="single" w:color="000000" w:sz="4" w:space="0"/>
              <w:left w:val="single" w:color="000000" w:sz="4" w:space="0"/>
              <w:bottom w:val="single" w:color="000000" w:sz="4" w:space="0"/>
              <w:right w:val="single" w:color="000000" w:sz="4" w:space="0"/>
            </w:tcBorders>
          </w:tcPr>
          <w:p>
            <w:pPr>
              <w:spacing w:before="62" w:beforeLines="20"/>
              <w:jc w:val="left"/>
              <w:rPr>
                <w:rFonts w:ascii="Times New Roman" w:hAnsi="Times New Roman" w:eastAsia="仿宋_GB2312"/>
                <w:sz w:val="24"/>
                <w:szCs w:val="24"/>
              </w:rPr>
            </w:pPr>
            <w:r>
              <w:rPr>
                <w:rFonts w:hint="eastAsia" w:ascii="Times New Roman" w:hAnsi="Times New Roman" w:eastAsia="仿宋_GB2312"/>
                <w:sz w:val="24"/>
                <w:szCs w:val="24"/>
              </w:rPr>
              <w:t>简述本单位</w:t>
            </w:r>
            <w:r>
              <w:rPr>
                <w:rFonts w:ascii="Times New Roman" w:hAnsi="Times New Roman" w:eastAsia="仿宋_GB2312"/>
                <w:sz w:val="24"/>
                <w:szCs w:val="24"/>
              </w:rPr>
              <w:t>2017</w:t>
            </w:r>
            <w:r>
              <w:rPr>
                <w:rFonts w:hint="eastAsia" w:ascii="Times New Roman" w:hAnsi="Times New Roman" w:eastAsia="仿宋_GB2312"/>
                <w:sz w:val="24"/>
                <w:szCs w:val="24"/>
              </w:rPr>
              <w:t>年以来在涉及人类遗传资源的收集、保藏、研究和出境等活动中所取得的成绩及经验（包括技术研发、人才培养、研究成果的推广应用、人类遗传资源的管理流程及模式、伦理原则的贯彻落实等）：</w:t>
            </w:r>
          </w:p>
          <w:p>
            <w:pPr>
              <w:spacing w:before="62" w:beforeLines="20"/>
              <w:jc w:val="left"/>
              <w:rPr>
                <w:rFonts w:ascii="Times New Roman" w:hAnsi="Times New Roman" w:eastAsia="仿宋_GB2312"/>
                <w:szCs w:val="21"/>
              </w:rPr>
            </w:pPr>
          </w:p>
        </w:tc>
      </w:tr>
    </w:tbl>
    <w:p>
      <w:pPr>
        <w:spacing w:before="156" w:beforeLines="50" w:after="62" w:afterLines="20"/>
        <w:jc w:val="center"/>
        <w:rPr>
          <w:rFonts w:ascii="Times New Roman" w:hAnsi="Times New Roman" w:eastAsia="黑体"/>
          <w:b/>
          <w:bCs/>
          <w:sz w:val="24"/>
          <w:szCs w:val="24"/>
        </w:rPr>
      </w:pPr>
    </w:p>
    <w:p>
      <w:pPr>
        <w:spacing w:before="156" w:beforeLines="50" w:after="62" w:afterLines="20"/>
        <w:jc w:val="center"/>
        <w:rPr>
          <w:rFonts w:ascii="Times New Roman" w:hAnsi="Times New Roman" w:eastAsia="黑体"/>
          <w:b/>
          <w:bCs/>
          <w:sz w:val="28"/>
          <w:szCs w:val="28"/>
        </w:rPr>
      </w:pPr>
      <w:r>
        <w:rPr>
          <w:rFonts w:hint="eastAsia" w:ascii="Times New Roman" w:hAnsi="Times New Roman" w:eastAsia="黑体"/>
          <w:b/>
          <w:bCs/>
          <w:sz w:val="28"/>
          <w:szCs w:val="28"/>
        </w:rPr>
        <w:t>七、存在问题及改进措施</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1" w:hRule="atLeast"/>
          <w:jc w:val="center"/>
        </w:trPr>
        <w:tc>
          <w:tcPr>
            <w:tcW w:w="5000" w:type="pct"/>
            <w:tcBorders>
              <w:top w:val="single" w:color="000000" w:sz="4" w:space="0"/>
              <w:left w:val="single" w:color="000000" w:sz="4" w:space="0"/>
              <w:bottom w:val="single" w:color="000000" w:sz="4" w:space="0"/>
              <w:right w:val="single" w:color="000000" w:sz="4" w:space="0"/>
            </w:tcBorders>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简述本单位在人类遗传资源管理、人类遗传资源收集、保藏、研究开发和出境等活动中存在的主要问题、已经采取或计划采取的改进措施：</w:t>
            </w:r>
          </w:p>
          <w:p>
            <w:pPr>
              <w:spacing w:line="340" w:lineRule="exact"/>
              <w:rPr>
                <w:rFonts w:ascii="Times New Roman" w:hAnsi="Times New Roman" w:eastAsia="仿宋_GB2312"/>
                <w:sz w:val="24"/>
                <w:szCs w:val="24"/>
              </w:rPr>
            </w:pPr>
          </w:p>
        </w:tc>
      </w:tr>
    </w:tbl>
    <w:p>
      <w:pPr>
        <w:spacing w:before="156" w:beforeLines="50" w:after="62" w:afterLines="20"/>
        <w:jc w:val="center"/>
        <w:rPr>
          <w:rFonts w:ascii="Times New Roman" w:hAnsi="Times New Roman" w:eastAsia="黑体"/>
          <w:b/>
          <w:bCs/>
          <w:sz w:val="24"/>
          <w:szCs w:val="24"/>
        </w:rPr>
      </w:pPr>
    </w:p>
    <w:p>
      <w:pPr>
        <w:spacing w:before="156" w:beforeLines="50" w:after="62" w:afterLines="20"/>
        <w:jc w:val="center"/>
        <w:rPr>
          <w:rFonts w:ascii="Times New Roman" w:hAnsi="Times New Roman" w:eastAsia="黑体"/>
          <w:b/>
          <w:bCs/>
          <w:sz w:val="24"/>
          <w:szCs w:val="24"/>
        </w:rPr>
      </w:pPr>
    </w:p>
    <w:p>
      <w:pPr>
        <w:spacing w:before="156" w:beforeLines="50" w:after="62" w:afterLines="20"/>
        <w:jc w:val="center"/>
        <w:rPr>
          <w:rFonts w:ascii="Times New Roman" w:hAnsi="Times New Roman" w:eastAsia="黑体"/>
          <w:b/>
          <w:bCs/>
          <w:sz w:val="28"/>
          <w:szCs w:val="28"/>
        </w:rPr>
      </w:pPr>
      <w:r>
        <w:rPr>
          <w:rFonts w:hint="eastAsia" w:ascii="Times New Roman" w:hAnsi="Times New Roman" w:eastAsia="黑体"/>
          <w:b/>
          <w:bCs/>
          <w:sz w:val="28"/>
          <w:szCs w:val="28"/>
        </w:rPr>
        <w:t>八、意见和建议</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1" w:hRule="atLeast"/>
          <w:jc w:val="center"/>
        </w:trPr>
        <w:tc>
          <w:tcPr>
            <w:tcW w:w="5000" w:type="pct"/>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仿宋_GB2312"/>
                <w:sz w:val="24"/>
                <w:szCs w:val="24"/>
              </w:rPr>
            </w:pPr>
            <w:r>
              <w:rPr>
                <w:rFonts w:hint="eastAsia" w:ascii="Times New Roman" w:hAnsi="Times New Roman" w:eastAsia="仿宋_GB2312"/>
                <w:sz w:val="24"/>
                <w:szCs w:val="24"/>
              </w:rPr>
              <w:t>简述本单位对国内人类遗传资源管理的意见和建议：</w:t>
            </w:r>
          </w:p>
          <w:p>
            <w:pPr>
              <w:spacing w:line="400" w:lineRule="exact"/>
              <w:rPr>
                <w:rFonts w:ascii="Times New Roman" w:hAnsi="Times New Roman" w:eastAsia="仿宋_GB2312"/>
                <w:szCs w:val="21"/>
              </w:rPr>
            </w:pPr>
          </w:p>
        </w:tc>
      </w:tr>
    </w:tbl>
    <w:p>
      <w:pPr>
        <w:spacing w:line="360" w:lineRule="auto"/>
        <w:rPr>
          <w:rFonts w:ascii="Times New Roman" w:hAnsi="Times New Roman" w:eastAsia="黑体"/>
          <w:sz w:val="28"/>
          <w:szCs w:val="28"/>
        </w:rPr>
      </w:pPr>
    </w:p>
    <w:p>
      <w:pPr>
        <w:spacing w:before="624" w:beforeLines="200" w:line="360" w:lineRule="auto"/>
        <w:ind w:left="3045" w:leftChars="1450"/>
        <w:rPr>
          <w:rFonts w:ascii="Times New Roman" w:hAnsi="Times New Roman" w:eastAsia="黑体"/>
          <w:sz w:val="28"/>
          <w:szCs w:val="28"/>
          <w:u w:val="single"/>
        </w:rPr>
      </w:pPr>
      <w:r>
        <w:rPr>
          <w:rFonts w:hint="eastAsia" w:ascii="Times New Roman" w:hAnsi="Times New Roman" w:eastAsia="黑体"/>
          <w:sz w:val="28"/>
          <w:szCs w:val="28"/>
        </w:rPr>
        <w:t>填表单位（公章）：</w:t>
      </w:r>
      <w:r>
        <w:rPr>
          <w:rFonts w:ascii="Times New Roman" w:hAnsi="Times New Roman" w:eastAsia="黑体"/>
          <w:sz w:val="28"/>
          <w:szCs w:val="28"/>
          <w:u w:val="single"/>
        </w:rPr>
        <w:t xml:space="preserve">                          </w:t>
      </w:r>
    </w:p>
    <w:p>
      <w:pPr>
        <w:spacing w:before="624" w:beforeLines="200" w:line="360" w:lineRule="auto"/>
        <w:ind w:left="3045" w:leftChars="1450"/>
        <w:rPr>
          <w:rFonts w:ascii="Times New Roman" w:hAnsi="Times New Roman" w:eastAsia="黑体"/>
          <w:sz w:val="28"/>
          <w:szCs w:val="28"/>
          <w:u w:val="single"/>
        </w:rPr>
      </w:pPr>
    </w:p>
    <w:p>
      <w:pPr>
        <w:spacing w:before="156" w:beforeLines="50" w:line="360" w:lineRule="auto"/>
        <w:ind w:left="3045" w:leftChars="1450"/>
        <w:rPr>
          <w:rFonts w:ascii="Times New Roman" w:hAnsi="Times New Roman" w:eastAsia="黑体"/>
          <w:sz w:val="28"/>
          <w:szCs w:val="28"/>
          <w:u w:val="single"/>
        </w:rPr>
      </w:pPr>
      <w:r>
        <w:rPr>
          <w:rFonts w:hint="eastAsia" w:ascii="Times New Roman" w:hAnsi="Times New Roman" w:eastAsia="黑体"/>
          <w:sz w:val="28"/>
          <w:szCs w:val="28"/>
        </w:rPr>
        <w:t>单位负责人（签章）：</w:t>
      </w:r>
      <w:r>
        <w:rPr>
          <w:rFonts w:ascii="Times New Roman" w:hAnsi="Times New Roman" w:eastAsia="黑体"/>
          <w:sz w:val="28"/>
          <w:szCs w:val="28"/>
          <w:u w:val="single"/>
        </w:rPr>
        <w:t xml:space="preserve">                        </w:t>
      </w:r>
    </w:p>
    <w:p>
      <w:pPr>
        <w:spacing w:before="156" w:beforeLines="50" w:line="360" w:lineRule="auto"/>
        <w:ind w:left="3045" w:leftChars="1450"/>
        <w:rPr>
          <w:rFonts w:ascii="Times New Roman" w:hAnsi="Times New Roman" w:eastAsia="黑体"/>
          <w:sz w:val="28"/>
          <w:szCs w:val="28"/>
          <w:u w:val="single"/>
        </w:rPr>
      </w:pPr>
    </w:p>
    <w:p>
      <w:pPr>
        <w:spacing w:line="360" w:lineRule="auto"/>
        <w:ind w:left="6195" w:leftChars="2950"/>
        <w:rPr>
          <w:rFonts w:ascii="Times New Roman" w:hAnsi="Times New Roman" w:eastAsia="黑体"/>
          <w:sz w:val="28"/>
          <w:szCs w:val="28"/>
        </w:rPr>
      </w:pPr>
      <w:r>
        <w:rPr>
          <w:rFonts w:hint="eastAsia" w:ascii="Times New Roman" w:hAnsi="Times New Roman" w:eastAsia="黑体"/>
          <w:sz w:val="28"/>
          <w:szCs w:val="28"/>
        </w:rPr>
        <w:t>年</w:t>
      </w:r>
      <w:r>
        <w:rPr>
          <w:rFonts w:ascii="Times New Roman" w:hAnsi="Times New Roman" w:eastAsia="黑体"/>
          <w:sz w:val="28"/>
          <w:szCs w:val="28"/>
        </w:rPr>
        <w:t xml:space="preserve">    </w:t>
      </w:r>
      <w:r>
        <w:rPr>
          <w:rFonts w:hint="eastAsia" w:ascii="Times New Roman" w:hAnsi="Times New Roman" w:eastAsia="黑体"/>
          <w:sz w:val="28"/>
          <w:szCs w:val="28"/>
        </w:rPr>
        <w:t>月</w:t>
      </w:r>
      <w:r>
        <w:rPr>
          <w:rFonts w:ascii="Times New Roman" w:hAnsi="Times New Roman" w:eastAsia="黑体"/>
          <w:sz w:val="28"/>
          <w:szCs w:val="28"/>
        </w:rPr>
        <w:t xml:space="preserve">    </w:t>
      </w:r>
      <w:r>
        <w:rPr>
          <w:rFonts w:hint="eastAsia" w:ascii="Times New Roman" w:hAnsi="Times New Roman" w:eastAsia="黑体"/>
          <w:sz w:val="28"/>
          <w:szCs w:val="28"/>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A6CC2A-2654-4A04-8174-CBEF9A4A4C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9E1FE4C-51AC-4985-8ED2-438908737324}"/>
  </w:font>
  <w:font w:name="仿宋_GB2312">
    <w:panose1 w:val="02010609030101010101"/>
    <w:charset w:val="86"/>
    <w:family w:val="modern"/>
    <w:pitch w:val="default"/>
    <w:sig w:usb0="00000001" w:usb1="080E0000" w:usb2="00000000" w:usb3="00000000" w:csb0="00040000" w:csb1="00000000"/>
    <w:embedRegular r:id="rId3" w:fontKey="{76804643-5903-4A00-9A85-DF1CE439E7B2}"/>
  </w:font>
  <w:font w:name="方正小标宋_GBK">
    <w:panose1 w:val="02000000000000000000"/>
    <w:charset w:val="86"/>
    <w:family w:val="script"/>
    <w:pitch w:val="default"/>
    <w:sig w:usb0="A00002BF" w:usb1="38CF7CFA" w:usb2="00082016" w:usb3="00000000" w:csb0="00040001" w:csb1="00000000"/>
    <w:embedRegular r:id="rId4" w:fontKey="{39D93F0F-56EC-42F0-BCAA-E9C852B3A48E}"/>
  </w:font>
  <w:font w:name="Helvetica">
    <w:altName w:val="Arial"/>
    <w:panose1 w:val="020B0604020202020204"/>
    <w:charset w:val="00"/>
    <w:family w:val="swiss"/>
    <w:pitch w:val="default"/>
    <w:sig w:usb0="00000000" w:usb1="00000000" w:usb2="00000000" w:usb3="00000000" w:csb0="00000001" w:csb1="00000000"/>
    <w:embedRegular r:id="rId5" w:fontKey="{2347C3DB-EB80-4D21-8E81-1668C2892412}"/>
  </w:font>
  <w:font w:name="微软雅黑">
    <w:panose1 w:val="020B0503020204020204"/>
    <w:charset w:val="86"/>
    <w:family w:val="swiss"/>
    <w:pitch w:val="default"/>
    <w:sig w:usb0="80000287" w:usb1="2ACF3C50" w:usb2="00000016" w:usb3="00000000" w:csb0="0004001F" w:csb1="00000000"/>
    <w:embedRegular r:id="rId6" w:fontKey="{5ECC6AFF-A65B-47A6-90F9-93988F26ED86}"/>
  </w:font>
  <w:font w:name="Wingdings 2">
    <w:panose1 w:val="05020102010507070707"/>
    <w:charset w:val="02"/>
    <w:family w:val="roman"/>
    <w:pitch w:val="default"/>
    <w:sig w:usb0="00000000" w:usb1="00000000" w:usb2="00000000" w:usb3="00000000" w:csb0="80000000" w:csb1="00000000"/>
    <w:embedRegular r:id="rId7" w:fontKey="{99681828-CD10-4364-9259-E927D01397DF}"/>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embedRegular r:id="rId8" w:fontKey="{8E9835DF-1184-4CDF-BBC8-C9B3A6D686E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26"/>
    <w:rsid w:val="00003676"/>
    <w:rsid w:val="000037B7"/>
    <w:rsid w:val="00021280"/>
    <w:rsid w:val="000223F9"/>
    <w:rsid w:val="0002402D"/>
    <w:rsid w:val="00024A65"/>
    <w:rsid w:val="00027296"/>
    <w:rsid w:val="00027AFE"/>
    <w:rsid w:val="00031F49"/>
    <w:rsid w:val="000422B1"/>
    <w:rsid w:val="000427F8"/>
    <w:rsid w:val="00042FEB"/>
    <w:rsid w:val="00056647"/>
    <w:rsid w:val="00061576"/>
    <w:rsid w:val="000644B1"/>
    <w:rsid w:val="00066F98"/>
    <w:rsid w:val="000743F2"/>
    <w:rsid w:val="000760B1"/>
    <w:rsid w:val="00077CEF"/>
    <w:rsid w:val="00080FD3"/>
    <w:rsid w:val="00090E9C"/>
    <w:rsid w:val="000912C2"/>
    <w:rsid w:val="000A59F6"/>
    <w:rsid w:val="000B13E6"/>
    <w:rsid w:val="000C4DF1"/>
    <w:rsid w:val="000D22F8"/>
    <w:rsid w:val="000F0E54"/>
    <w:rsid w:val="000F2821"/>
    <w:rsid w:val="000F2C50"/>
    <w:rsid w:val="00111FC9"/>
    <w:rsid w:val="00112973"/>
    <w:rsid w:val="001136B5"/>
    <w:rsid w:val="001146FC"/>
    <w:rsid w:val="00121BF8"/>
    <w:rsid w:val="001253CF"/>
    <w:rsid w:val="00126C33"/>
    <w:rsid w:val="001309D4"/>
    <w:rsid w:val="00132F58"/>
    <w:rsid w:val="0013304C"/>
    <w:rsid w:val="00135792"/>
    <w:rsid w:val="00137DD8"/>
    <w:rsid w:val="00142087"/>
    <w:rsid w:val="001426AF"/>
    <w:rsid w:val="00144B8B"/>
    <w:rsid w:val="00146395"/>
    <w:rsid w:val="001567D6"/>
    <w:rsid w:val="00156E86"/>
    <w:rsid w:val="00161C32"/>
    <w:rsid w:val="00164948"/>
    <w:rsid w:val="0016692A"/>
    <w:rsid w:val="00170F4C"/>
    <w:rsid w:val="00176640"/>
    <w:rsid w:val="00184271"/>
    <w:rsid w:val="00185046"/>
    <w:rsid w:val="00186819"/>
    <w:rsid w:val="00186FF7"/>
    <w:rsid w:val="001B24D6"/>
    <w:rsid w:val="001B348D"/>
    <w:rsid w:val="001B4B3C"/>
    <w:rsid w:val="001B590A"/>
    <w:rsid w:val="001C2160"/>
    <w:rsid w:val="001D1B51"/>
    <w:rsid w:val="001E3167"/>
    <w:rsid w:val="001E5512"/>
    <w:rsid w:val="001F1804"/>
    <w:rsid w:val="00200161"/>
    <w:rsid w:val="002042A5"/>
    <w:rsid w:val="0020614F"/>
    <w:rsid w:val="0021377B"/>
    <w:rsid w:val="00216E7A"/>
    <w:rsid w:val="0022066B"/>
    <w:rsid w:val="00220E8C"/>
    <w:rsid w:val="00222039"/>
    <w:rsid w:val="00232EA6"/>
    <w:rsid w:val="002346D1"/>
    <w:rsid w:val="002419F3"/>
    <w:rsid w:val="00243477"/>
    <w:rsid w:val="0025263F"/>
    <w:rsid w:val="00254A22"/>
    <w:rsid w:val="00255909"/>
    <w:rsid w:val="002639ED"/>
    <w:rsid w:val="00273088"/>
    <w:rsid w:val="00274879"/>
    <w:rsid w:val="00282F4B"/>
    <w:rsid w:val="00285990"/>
    <w:rsid w:val="002902A3"/>
    <w:rsid w:val="00294A07"/>
    <w:rsid w:val="00297A03"/>
    <w:rsid w:val="002A5297"/>
    <w:rsid w:val="002A52C7"/>
    <w:rsid w:val="002B14A5"/>
    <w:rsid w:val="002D104F"/>
    <w:rsid w:val="002D4285"/>
    <w:rsid w:val="002D4B82"/>
    <w:rsid w:val="002E5D21"/>
    <w:rsid w:val="002E7587"/>
    <w:rsid w:val="0030096B"/>
    <w:rsid w:val="00302936"/>
    <w:rsid w:val="00313240"/>
    <w:rsid w:val="00315614"/>
    <w:rsid w:val="00320C2B"/>
    <w:rsid w:val="00321148"/>
    <w:rsid w:val="0033380D"/>
    <w:rsid w:val="003346AA"/>
    <w:rsid w:val="00335E7F"/>
    <w:rsid w:val="00337209"/>
    <w:rsid w:val="00340DF7"/>
    <w:rsid w:val="00343A18"/>
    <w:rsid w:val="003616D9"/>
    <w:rsid w:val="00373D7D"/>
    <w:rsid w:val="00385354"/>
    <w:rsid w:val="00394C20"/>
    <w:rsid w:val="003B49B3"/>
    <w:rsid w:val="003B4DAE"/>
    <w:rsid w:val="003B6F30"/>
    <w:rsid w:val="003D540B"/>
    <w:rsid w:val="003D7563"/>
    <w:rsid w:val="003E0F3D"/>
    <w:rsid w:val="003E1A09"/>
    <w:rsid w:val="003E5C6B"/>
    <w:rsid w:val="003E63FF"/>
    <w:rsid w:val="003F34D9"/>
    <w:rsid w:val="003F394C"/>
    <w:rsid w:val="003F6975"/>
    <w:rsid w:val="00404229"/>
    <w:rsid w:val="00404ADD"/>
    <w:rsid w:val="00407F57"/>
    <w:rsid w:val="00423C26"/>
    <w:rsid w:val="00425D2D"/>
    <w:rsid w:val="00430A70"/>
    <w:rsid w:val="00436280"/>
    <w:rsid w:val="0044389C"/>
    <w:rsid w:val="00452E78"/>
    <w:rsid w:val="004537DB"/>
    <w:rsid w:val="0045672B"/>
    <w:rsid w:val="00466192"/>
    <w:rsid w:val="00472ECD"/>
    <w:rsid w:val="004769BE"/>
    <w:rsid w:val="00482C2D"/>
    <w:rsid w:val="004874A4"/>
    <w:rsid w:val="0049350F"/>
    <w:rsid w:val="004A0CAA"/>
    <w:rsid w:val="004A6A2B"/>
    <w:rsid w:val="004A6E5D"/>
    <w:rsid w:val="004B1A44"/>
    <w:rsid w:val="004B515A"/>
    <w:rsid w:val="004C611E"/>
    <w:rsid w:val="004C7B57"/>
    <w:rsid w:val="004D722D"/>
    <w:rsid w:val="004E6B3F"/>
    <w:rsid w:val="00501951"/>
    <w:rsid w:val="00502B20"/>
    <w:rsid w:val="00503952"/>
    <w:rsid w:val="0051074D"/>
    <w:rsid w:val="00511FFA"/>
    <w:rsid w:val="0051330E"/>
    <w:rsid w:val="00530285"/>
    <w:rsid w:val="00543D7B"/>
    <w:rsid w:val="00545735"/>
    <w:rsid w:val="0054577A"/>
    <w:rsid w:val="0054587F"/>
    <w:rsid w:val="00546FD5"/>
    <w:rsid w:val="00551189"/>
    <w:rsid w:val="005565A0"/>
    <w:rsid w:val="00557639"/>
    <w:rsid w:val="00564B12"/>
    <w:rsid w:val="0057206B"/>
    <w:rsid w:val="00587AAF"/>
    <w:rsid w:val="0059135A"/>
    <w:rsid w:val="00596E1A"/>
    <w:rsid w:val="005A3F01"/>
    <w:rsid w:val="005B158A"/>
    <w:rsid w:val="005B56FF"/>
    <w:rsid w:val="005D3F81"/>
    <w:rsid w:val="005D46C9"/>
    <w:rsid w:val="005D4D06"/>
    <w:rsid w:val="005D6D9E"/>
    <w:rsid w:val="005E5A40"/>
    <w:rsid w:val="006022FF"/>
    <w:rsid w:val="0060306B"/>
    <w:rsid w:val="00631126"/>
    <w:rsid w:val="0063414C"/>
    <w:rsid w:val="006341F6"/>
    <w:rsid w:val="00647EFC"/>
    <w:rsid w:val="00653DD0"/>
    <w:rsid w:val="00667826"/>
    <w:rsid w:val="00676CBA"/>
    <w:rsid w:val="006835F3"/>
    <w:rsid w:val="006A26A2"/>
    <w:rsid w:val="006B0A25"/>
    <w:rsid w:val="006B1EFC"/>
    <w:rsid w:val="006C0984"/>
    <w:rsid w:val="006E3C18"/>
    <w:rsid w:val="006E5029"/>
    <w:rsid w:val="006F1A26"/>
    <w:rsid w:val="006F2835"/>
    <w:rsid w:val="006F5925"/>
    <w:rsid w:val="007003C7"/>
    <w:rsid w:val="0070474D"/>
    <w:rsid w:val="00711781"/>
    <w:rsid w:val="0072353F"/>
    <w:rsid w:val="00723D5B"/>
    <w:rsid w:val="00726077"/>
    <w:rsid w:val="007270A7"/>
    <w:rsid w:val="00745F64"/>
    <w:rsid w:val="007462C5"/>
    <w:rsid w:val="00752155"/>
    <w:rsid w:val="00760EA1"/>
    <w:rsid w:val="00764AD2"/>
    <w:rsid w:val="00765955"/>
    <w:rsid w:val="00765C20"/>
    <w:rsid w:val="007A1946"/>
    <w:rsid w:val="007A347B"/>
    <w:rsid w:val="007A5463"/>
    <w:rsid w:val="007A789C"/>
    <w:rsid w:val="007B3F89"/>
    <w:rsid w:val="007B42B7"/>
    <w:rsid w:val="007C102E"/>
    <w:rsid w:val="007C1829"/>
    <w:rsid w:val="007D54F9"/>
    <w:rsid w:val="007D7C8B"/>
    <w:rsid w:val="007E2EA6"/>
    <w:rsid w:val="007E41C9"/>
    <w:rsid w:val="007E6413"/>
    <w:rsid w:val="00801C09"/>
    <w:rsid w:val="008058BE"/>
    <w:rsid w:val="00812970"/>
    <w:rsid w:val="00812BA3"/>
    <w:rsid w:val="00814AF9"/>
    <w:rsid w:val="00821D10"/>
    <w:rsid w:val="0084149A"/>
    <w:rsid w:val="00847AC5"/>
    <w:rsid w:val="00853080"/>
    <w:rsid w:val="0085326D"/>
    <w:rsid w:val="00865E68"/>
    <w:rsid w:val="008801BB"/>
    <w:rsid w:val="00892549"/>
    <w:rsid w:val="008B0D8D"/>
    <w:rsid w:val="008B2079"/>
    <w:rsid w:val="008B7667"/>
    <w:rsid w:val="008C048C"/>
    <w:rsid w:val="008C3CAA"/>
    <w:rsid w:val="008C4CAD"/>
    <w:rsid w:val="008C50F0"/>
    <w:rsid w:val="008D72C9"/>
    <w:rsid w:val="008E6F65"/>
    <w:rsid w:val="008F09CD"/>
    <w:rsid w:val="00900A0D"/>
    <w:rsid w:val="009032EF"/>
    <w:rsid w:val="009078F8"/>
    <w:rsid w:val="009113C6"/>
    <w:rsid w:val="00911D51"/>
    <w:rsid w:val="00923B91"/>
    <w:rsid w:val="00925DF8"/>
    <w:rsid w:val="0093134E"/>
    <w:rsid w:val="00932B7F"/>
    <w:rsid w:val="0094057A"/>
    <w:rsid w:val="00952978"/>
    <w:rsid w:val="00962D07"/>
    <w:rsid w:val="00966938"/>
    <w:rsid w:val="00967036"/>
    <w:rsid w:val="009700DE"/>
    <w:rsid w:val="00970482"/>
    <w:rsid w:val="009713A1"/>
    <w:rsid w:val="00972652"/>
    <w:rsid w:val="00972678"/>
    <w:rsid w:val="0097386B"/>
    <w:rsid w:val="00982B8C"/>
    <w:rsid w:val="009937AC"/>
    <w:rsid w:val="00993871"/>
    <w:rsid w:val="009945B0"/>
    <w:rsid w:val="00995E19"/>
    <w:rsid w:val="00997B43"/>
    <w:rsid w:val="009C6CCE"/>
    <w:rsid w:val="009D1C40"/>
    <w:rsid w:val="009E0B48"/>
    <w:rsid w:val="009E179C"/>
    <w:rsid w:val="009E3461"/>
    <w:rsid w:val="009E38C4"/>
    <w:rsid w:val="009E508C"/>
    <w:rsid w:val="009F11CF"/>
    <w:rsid w:val="009F4223"/>
    <w:rsid w:val="009F56A8"/>
    <w:rsid w:val="00A0778D"/>
    <w:rsid w:val="00A102B2"/>
    <w:rsid w:val="00A21E32"/>
    <w:rsid w:val="00A21E44"/>
    <w:rsid w:val="00A228FA"/>
    <w:rsid w:val="00A376C2"/>
    <w:rsid w:val="00A41BD8"/>
    <w:rsid w:val="00A428E4"/>
    <w:rsid w:val="00A50265"/>
    <w:rsid w:val="00A65976"/>
    <w:rsid w:val="00A66440"/>
    <w:rsid w:val="00A7541F"/>
    <w:rsid w:val="00A851C6"/>
    <w:rsid w:val="00A8598F"/>
    <w:rsid w:val="00AA203F"/>
    <w:rsid w:val="00AA22D6"/>
    <w:rsid w:val="00AA3620"/>
    <w:rsid w:val="00AA4420"/>
    <w:rsid w:val="00AC51F1"/>
    <w:rsid w:val="00AE08A2"/>
    <w:rsid w:val="00AE7951"/>
    <w:rsid w:val="00AF07A7"/>
    <w:rsid w:val="00AF12C0"/>
    <w:rsid w:val="00B02729"/>
    <w:rsid w:val="00B06A91"/>
    <w:rsid w:val="00B06B99"/>
    <w:rsid w:val="00B07388"/>
    <w:rsid w:val="00B117EF"/>
    <w:rsid w:val="00B1252C"/>
    <w:rsid w:val="00B12D00"/>
    <w:rsid w:val="00B15C43"/>
    <w:rsid w:val="00B26BE4"/>
    <w:rsid w:val="00B311EF"/>
    <w:rsid w:val="00B32DD9"/>
    <w:rsid w:val="00B35D54"/>
    <w:rsid w:val="00B366CA"/>
    <w:rsid w:val="00B3692C"/>
    <w:rsid w:val="00B642C4"/>
    <w:rsid w:val="00B700F0"/>
    <w:rsid w:val="00B70937"/>
    <w:rsid w:val="00B72F7C"/>
    <w:rsid w:val="00B7624A"/>
    <w:rsid w:val="00B80407"/>
    <w:rsid w:val="00B8177D"/>
    <w:rsid w:val="00B92A9A"/>
    <w:rsid w:val="00B965F5"/>
    <w:rsid w:val="00BA3E66"/>
    <w:rsid w:val="00BB041D"/>
    <w:rsid w:val="00BB6259"/>
    <w:rsid w:val="00BB7ECE"/>
    <w:rsid w:val="00BC05A1"/>
    <w:rsid w:val="00BC49EC"/>
    <w:rsid w:val="00BE4289"/>
    <w:rsid w:val="00C17051"/>
    <w:rsid w:val="00C22231"/>
    <w:rsid w:val="00C227A0"/>
    <w:rsid w:val="00C233FE"/>
    <w:rsid w:val="00C26493"/>
    <w:rsid w:val="00C40C0A"/>
    <w:rsid w:val="00C4364F"/>
    <w:rsid w:val="00C464E6"/>
    <w:rsid w:val="00C52BF7"/>
    <w:rsid w:val="00C67115"/>
    <w:rsid w:val="00C701CD"/>
    <w:rsid w:val="00C853F8"/>
    <w:rsid w:val="00C905A6"/>
    <w:rsid w:val="00C910DA"/>
    <w:rsid w:val="00C93AF3"/>
    <w:rsid w:val="00C954B6"/>
    <w:rsid w:val="00C96403"/>
    <w:rsid w:val="00CA02C9"/>
    <w:rsid w:val="00CA2D65"/>
    <w:rsid w:val="00CB3D76"/>
    <w:rsid w:val="00CB7DCF"/>
    <w:rsid w:val="00CC4392"/>
    <w:rsid w:val="00CD2C5C"/>
    <w:rsid w:val="00CD4298"/>
    <w:rsid w:val="00CE77F7"/>
    <w:rsid w:val="00CF0D49"/>
    <w:rsid w:val="00CF19EE"/>
    <w:rsid w:val="00CF4DF3"/>
    <w:rsid w:val="00D02B2D"/>
    <w:rsid w:val="00D16D7A"/>
    <w:rsid w:val="00D22456"/>
    <w:rsid w:val="00D2391D"/>
    <w:rsid w:val="00D32A7D"/>
    <w:rsid w:val="00D42DB3"/>
    <w:rsid w:val="00D47AE2"/>
    <w:rsid w:val="00D506F2"/>
    <w:rsid w:val="00D51C1B"/>
    <w:rsid w:val="00D5364E"/>
    <w:rsid w:val="00D56D15"/>
    <w:rsid w:val="00D66C53"/>
    <w:rsid w:val="00D7349B"/>
    <w:rsid w:val="00D73DEC"/>
    <w:rsid w:val="00D73E65"/>
    <w:rsid w:val="00D74453"/>
    <w:rsid w:val="00D76A56"/>
    <w:rsid w:val="00D85473"/>
    <w:rsid w:val="00D92E26"/>
    <w:rsid w:val="00D953F6"/>
    <w:rsid w:val="00DA0F34"/>
    <w:rsid w:val="00DA420B"/>
    <w:rsid w:val="00DA4D85"/>
    <w:rsid w:val="00DB0719"/>
    <w:rsid w:val="00DC6072"/>
    <w:rsid w:val="00DD2EBD"/>
    <w:rsid w:val="00DD41DA"/>
    <w:rsid w:val="00DD68D3"/>
    <w:rsid w:val="00DD6C3D"/>
    <w:rsid w:val="00DE0674"/>
    <w:rsid w:val="00DE113C"/>
    <w:rsid w:val="00DE20A2"/>
    <w:rsid w:val="00DE243F"/>
    <w:rsid w:val="00DE3665"/>
    <w:rsid w:val="00DE626C"/>
    <w:rsid w:val="00DF1E3F"/>
    <w:rsid w:val="00DF34FA"/>
    <w:rsid w:val="00E03FA7"/>
    <w:rsid w:val="00E34A37"/>
    <w:rsid w:val="00E36C86"/>
    <w:rsid w:val="00E51763"/>
    <w:rsid w:val="00E525EC"/>
    <w:rsid w:val="00E546B8"/>
    <w:rsid w:val="00E5655C"/>
    <w:rsid w:val="00E712B3"/>
    <w:rsid w:val="00E719BC"/>
    <w:rsid w:val="00E96614"/>
    <w:rsid w:val="00EA0173"/>
    <w:rsid w:val="00EA039F"/>
    <w:rsid w:val="00EB4757"/>
    <w:rsid w:val="00EC4B41"/>
    <w:rsid w:val="00EC5D63"/>
    <w:rsid w:val="00EC6EE1"/>
    <w:rsid w:val="00ED001C"/>
    <w:rsid w:val="00ED3F1A"/>
    <w:rsid w:val="00ED780F"/>
    <w:rsid w:val="00EE09AD"/>
    <w:rsid w:val="00EE246B"/>
    <w:rsid w:val="00EE2B46"/>
    <w:rsid w:val="00EE4C93"/>
    <w:rsid w:val="00EE73D9"/>
    <w:rsid w:val="00EF7B70"/>
    <w:rsid w:val="00F03A39"/>
    <w:rsid w:val="00F176EC"/>
    <w:rsid w:val="00F242B3"/>
    <w:rsid w:val="00F35B60"/>
    <w:rsid w:val="00F410A5"/>
    <w:rsid w:val="00F42A8B"/>
    <w:rsid w:val="00F42E8F"/>
    <w:rsid w:val="00F43C09"/>
    <w:rsid w:val="00F6114F"/>
    <w:rsid w:val="00F72356"/>
    <w:rsid w:val="00F772F4"/>
    <w:rsid w:val="00FA42A6"/>
    <w:rsid w:val="00FA73B7"/>
    <w:rsid w:val="00FD055C"/>
    <w:rsid w:val="00FD06F5"/>
    <w:rsid w:val="00FD7878"/>
    <w:rsid w:val="00FE0E62"/>
    <w:rsid w:val="00FE1382"/>
    <w:rsid w:val="00FE3665"/>
    <w:rsid w:val="453958F1"/>
    <w:rsid w:val="5CE3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ch-paragraph14"/>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0">
    <w:name w:val="c-warning"/>
    <w:basedOn w:val="6"/>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1246</Words>
  <Characters>7106</Characters>
  <Lines>59</Lines>
  <Paragraphs>16</Paragraphs>
  <TotalTime>436</TotalTime>
  <ScaleCrop>false</ScaleCrop>
  <LinksUpToDate>false</LinksUpToDate>
  <CharactersWithSpaces>8336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2020-12-04T08:17:00Z</dcterms:created>
  <dc:creator>lenovo</dc:creator>
  <cp:lastModifiedBy>大粽子</cp:lastModifiedBy>
  <dcterms:modified xsi:type="dcterms:W3CDTF">2021-01-25T05:21:01Z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