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964"/>
        <w:jc w:val="center"/>
        <w:rPr>
          <w:rFonts w:eastAsia="长城小标宋体"/>
          <w:b/>
          <w:sz w:val="48"/>
          <w:szCs w:val="48"/>
        </w:rPr>
      </w:pPr>
    </w:p>
    <w:p>
      <w:pPr>
        <w:spacing w:beforeLines="50"/>
        <w:ind w:firstLine="964"/>
        <w:jc w:val="center"/>
        <w:rPr>
          <w:rFonts w:eastAsia="长城小标宋体"/>
          <w:b/>
          <w:sz w:val="48"/>
          <w:szCs w:val="48"/>
        </w:rPr>
      </w:pPr>
    </w:p>
    <w:p>
      <w:pPr>
        <w:spacing w:beforeLines="50"/>
        <w:ind w:firstLine="0" w:firstLineChars="0"/>
        <w:jc w:val="center"/>
        <w:rPr>
          <w:rFonts w:ascii="宋体"/>
          <w:sz w:val="30"/>
          <w:szCs w:val="30"/>
        </w:rPr>
      </w:pPr>
      <w:r>
        <w:rPr>
          <w:rFonts w:hint="eastAsia" w:eastAsia="长城小标宋体"/>
          <w:b/>
          <w:sz w:val="48"/>
          <w:szCs w:val="48"/>
        </w:rPr>
        <w:t>科技“小巨人”</w:t>
      </w:r>
      <w:r>
        <w:rPr>
          <w:rFonts w:eastAsia="长城小标宋体"/>
          <w:b/>
          <w:sz w:val="48"/>
          <w:szCs w:val="48"/>
        </w:rPr>
        <w:t>企业认定申请</w:t>
      </w:r>
      <w:r>
        <w:rPr>
          <w:rFonts w:hint="eastAsia" w:eastAsia="长城小标宋体"/>
          <w:b/>
          <w:sz w:val="48"/>
          <w:szCs w:val="48"/>
        </w:rPr>
        <w:t>表</w:t>
      </w:r>
    </w:p>
    <w:p>
      <w:pPr>
        <w:spacing w:line="900" w:lineRule="exact"/>
        <w:ind w:firstLine="960" w:firstLineChars="300"/>
        <w:jc w:val="left"/>
        <w:rPr>
          <w:szCs w:val="30"/>
        </w:rPr>
      </w:pPr>
      <w:r>
        <w:pict>
          <v:line id="直接连接符 1" o:spid="_x0000_s1026" o:spt="20" style="position:absolute;left:0pt;margin-left:183.75pt;margin-top:12.65pt;height:0pt;width:0.05pt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F+87VfcAAAACQEAAA8AAABkcnMv&#10;ZG93bnJldi54bWxMj8FOwzAMhu9IvENkJC4TS2m1gkrTCQG9cWGAuHqNaSsap2uyrfD0GHGAo39/&#10;+v25XM9uUAeaQu/ZwOUyAUXceNtza+Dlub64BhUissXBMxn4pADr6vSkxML6Iz/RYRNbJSUcCjTQ&#10;xTgWWoemI4dh6Udi2b37yWGUcWq1nfAo5W7QaZLk2mHPcqHDke46aj42e2cg1K+0q78WzSJ5y1pP&#10;6e7+8QGNOT+bb29ARZrjHww/+qIOlTht/Z5tUIOBLL9aCWogXWWgBJAgB7X9DXRV6v8fVN8AAAD/&#10;/wMAUEsBAi0AFAAGAAgAAAAhALaDOJL+AAAA4QEAABMAAAAAAAAAAAAAAAAAAAAAAFtDb250ZW50&#10;X1R5cGVzXS54bWxQSwECLQAUAAYACAAAACEAOP0h/9YAAACUAQAACwAAAAAAAAAAAAAAAAAvAQAA&#10;X3JlbHMvLnJlbHNQSwECLQAUAAYACAAAACEATUW0MjECAAA6BAAADgAAAAAAAAAAAAAAAAAuAgAA&#10;ZHJzL2Uyb0RvYy54bWxQSwECLQAUAAYACAAAACEAX7ztV9wAAAAJAQAADwAAAAAAAAAAAAAAAACL&#10;BAAAZHJzL2Rvd25yZXYueG1sUEsFBgAAAAAEAAQA8wAAAJQFAAAAAA==&#10;">
            <v:path arrowok="t"/>
            <v:fill focussize="0,0"/>
            <v:stroke/>
            <v:imagedata o:title=""/>
            <o:lock v:ext="edit"/>
          </v:line>
        </w:pict>
      </w:r>
      <w:r>
        <w:rPr>
          <w:szCs w:val="30"/>
        </w:rPr>
        <w:t>企业名称：</w:t>
      </w:r>
      <w:r>
        <w:rPr>
          <w:rFonts w:hint="eastAsia"/>
          <w:szCs w:val="30"/>
          <w:u w:val="single"/>
        </w:rPr>
        <w:t xml:space="preserve">                               </w:t>
      </w:r>
    </w:p>
    <w:p>
      <w:pPr>
        <w:spacing w:line="900" w:lineRule="exact"/>
        <w:ind w:firstLine="960" w:firstLineChars="300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rFonts w:hint="eastAsia"/>
          <w:szCs w:val="30"/>
          <w:u w:val="single"/>
        </w:rPr>
        <w:t xml:space="preserve">         </w:t>
      </w:r>
      <w:r>
        <w:rPr>
          <w:rFonts w:hint="eastAsia"/>
          <w:szCs w:val="30"/>
        </w:rPr>
        <w:t>市</w:t>
      </w:r>
      <w:r>
        <w:rPr>
          <w:rFonts w:hint="eastAsia"/>
          <w:szCs w:val="30"/>
          <w:u w:val="single"/>
        </w:rPr>
        <w:t xml:space="preserve">              </w:t>
      </w:r>
      <w:r>
        <w:rPr>
          <w:rFonts w:hint="eastAsia"/>
          <w:szCs w:val="30"/>
        </w:rPr>
        <w:t>区</w:t>
      </w:r>
    </w:p>
    <w:p>
      <w:pPr>
        <w:spacing w:line="900" w:lineRule="exact"/>
        <w:jc w:val="left"/>
        <w:rPr>
          <w:szCs w:val="30"/>
        </w:rPr>
      </w:pPr>
      <w:r>
        <w:rPr>
          <w:rFonts w:hint="eastAsia"/>
          <w:szCs w:val="30"/>
        </w:rPr>
        <w:t xml:space="preserve">  </w:t>
      </w:r>
      <w:r>
        <w:rPr>
          <w:szCs w:val="30"/>
        </w:rPr>
        <w:t>申请日期：</w:t>
      </w:r>
      <w:r>
        <w:rPr>
          <w:rFonts w:hint="eastAsia"/>
          <w:szCs w:val="30"/>
        </w:rPr>
        <w:t xml:space="preserve"> </w:t>
      </w:r>
      <w:r>
        <w:rPr>
          <w:rFonts w:hint="eastAsia"/>
          <w:szCs w:val="30"/>
          <w:u w:val="single"/>
        </w:rPr>
        <w:t xml:space="preserve">        </w:t>
      </w:r>
      <w:r>
        <w:rPr>
          <w:szCs w:val="30"/>
        </w:rPr>
        <w:t>年</w:t>
      </w:r>
      <w:r>
        <w:rPr>
          <w:rFonts w:hint="eastAsia"/>
          <w:szCs w:val="30"/>
          <w:u w:val="single"/>
        </w:rPr>
        <w:t xml:space="preserve">        </w:t>
      </w:r>
      <w:r>
        <w:rPr>
          <w:szCs w:val="30"/>
        </w:rPr>
        <w:t>月</w:t>
      </w:r>
      <w:r>
        <w:rPr>
          <w:rFonts w:hint="eastAsia"/>
          <w:szCs w:val="30"/>
          <w:u w:val="single"/>
        </w:rPr>
        <w:t xml:space="preserve">        </w:t>
      </w:r>
      <w:r>
        <w:rPr>
          <w:szCs w:val="30"/>
        </w:rPr>
        <w:t>日</w:t>
      </w:r>
    </w:p>
    <w:p>
      <w:pPr>
        <w:spacing w:line="900" w:lineRule="exact"/>
        <w:jc w:val="left"/>
        <w:rPr>
          <w:szCs w:val="30"/>
        </w:rPr>
      </w:pPr>
    </w:p>
    <w:p>
      <w:pPr>
        <w:pStyle w:val="13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>
      <w:pPr>
        <w:pStyle w:val="13"/>
        <w:spacing w:line="360" w:lineRule="auto"/>
        <w:rPr>
          <w:rFonts w:ascii="Times New Roman"/>
        </w:rPr>
      </w:pPr>
    </w:p>
    <w:p>
      <w:pPr>
        <w:pStyle w:val="13"/>
        <w:spacing w:line="360" w:lineRule="auto"/>
        <w:rPr>
          <w:rFonts w:ascii="Times New Roman"/>
        </w:rPr>
      </w:pPr>
    </w:p>
    <w:p>
      <w:pPr>
        <w:jc w:val="left"/>
      </w:pPr>
      <w:r>
        <w:t>法定代表人（签名）:           （企业公章）</w:t>
      </w:r>
    </w:p>
    <w:p>
      <w:pPr>
        <w:jc w:val="center"/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>
      <w:pPr>
        <w:ind w:firstLine="0" w:firstLineChars="0"/>
        <w:jc w:val="center"/>
        <w:rPr>
          <w:rFonts w:eastAsia="长城小标宋体"/>
          <w:b/>
          <w:bCs/>
          <w:sz w:val="36"/>
        </w:rPr>
      </w:pPr>
    </w:p>
    <w:p>
      <w:pPr>
        <w:ind w:firstLine="0" w:firstLineChars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bCs/>
          <w:sz w:val="36"/>
        </w:rPr>
        <w:t>企业登记表</w:t>
      </w:r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5"/>
        <w:gridCol w:w="669"/>
        <w:gridCol w:w="1883"/>
        <w:gridCol w:w="708"/>
        <w:gridCol w:w="1418"/>
        <w:gridCol w:w="8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注册时间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注册类型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企业性质（民营、国有、中外合资、外商独资）</w:t>
            </w:r>
          </w:p>
        </w:tc>
        <w:tc>
          <w:tcPr>
            <w:tcW w:w="2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注册资金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组织机构代码/</w:t>
            </w:r>
            <w:r>
              <w:rPr>
                <w:rFonts w:hint="eastAsia" w:hAnsi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税务登记号</w:t>
            </w:r>
            <w:r>
              <w:rPr>
                <w:rFonts w:hint="eastAsia" w:hAnsi="仿宋_GB2312"/>
                <w:sz w:val="24"/>
                <w:szCs w:val="24"/>
              </w:rPr>
              <w:t>/</w:t>
            </w:r>
            <w:r>
              <w:rPr>
                <w:rFonts w:hint="eastAsia" w:hAnsi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邮政编码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企业法定</w:t>
            </w:r>
          </w:p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代表人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手机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电话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left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E-mail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联系人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手机</w:t>
            </w:r>
          </w:p>
        </w:tc>
        <w:tc>
          <w:tcPr>
            <w:tcW w:w="4038" w:type="dxa"/>
            <w:gridSpan w:val="3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545" w:type="dxa"/>
            <w:vMerge w:val="continue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电话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E-mail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企业是否上市</w:t>
            </w:r>
          </w:p>
        </w:tc>
        <w:tc>
          <w:tcPr>
            <w:tcW w:w="18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是   </w:t>
            </w: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</w:rPr>
              <w:t>上市时间</w:t>
            </w:r>
          </w:p>
        </w:tc>
        <w:tc>
          <w:tcPr>
            <w:tcW w:w="2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股票代码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widowControl/>
              <w:adjustRightInd/>
              <w:spacing w:after="0"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上市类型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pStyle w:val="3"/>
              <w:widowControl/>
              <w:adjustRightInd/>
              <w:spacing w:after="0"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是否属于国家级高新区内企业</w:t>
            </w:r>
          </w:p>
        </w:tc>
        <w:tc>
          <w:tcPr>
            <w:tcW w:w="1883" w:type="dxa"/>
            <w:vAlign w:val="center"/>
          </w:tcPr>
          <w:p>
            <w:pPr>
              <w:pStyle w:val="4"/>
              <w:widowControl/>
              <w:adjustRightInd/>
              <w:spacing w:after="0"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□是  □否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adjustRightInd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rFonts w:eastAsia="长城小标宋体"/>
          <w:b/>
          <w:sz w:val="36"/>
          <w:szCs w:val="36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eastAsia="长城小标宋体"/>
          <w:b/>
          <w:sz w:val="36"/>
          <w:szCs w:val="36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eastAsia="长城小标宋体"/>
          <w:b/>
          <w:sz w:val="36"/>
          <w:szCs w:val="36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eastAsia="长城小标宋体"/>
          <w:b/>
          <w:sz w:val="36"/>
          <w:szCs w:val="36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eastAsia="长城小标宋体"/>
          <w:b/>
          <w:sz w:val="36"/>
          <w:szCs w:val="36"/>
        </w:rPr>
      </w:pPr>
    </w:p>
    <w:p>
      <w:pPr>
        <w:spacing w:line="300" w:lineRule="auto"/>
        <w:ind w:firstLine="0" w:firstLineChars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t>填</w:t>
      </w:r>
      <w:r>
        <w:rPr>
          <w:rFonts w:hint="eastAsia"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报</w:t>
      </w:r>
      <w:r>
        <w:rPr>
          <w:rFonts w:hint="eastAsia"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说</w:t>
      </w:r>
      <w:r>
        <w:rPr>
          <w:rFonts w:hint="eastAsia"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明</w:t>
      </w:r>
    </w:p>
    <w:p>
      <w:pPr>
        <w:spacing w:line="300" w:lineRule="auto"/>
        <w:ind w:firstLine="723"/>
        <w:jc w:val="center"/>
        <w:rPr>
          <w:rFonts w:eastAsia="长城小标宋体"/>
          <w:b/>
          <w:sz w:val="36"/>
          <w:szCs w:val="36"/>
        </w:rPr>
      </w:pP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“0”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保留小数点后2位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3. 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4. “基础研究投入费用总额”是指：企业研究开发费用总额中，为获得科学与技术（不包括社会科学、艺术或人文学）新知识等基础研究活动支出的费用总额。</w:t>
      </w:r>
    </w:p>
    <w:p>
      <w:pPr>
        <w:ind w:firstLine="488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>5. 销售收入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企业总收入 = 收入总额 - 不征税收入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净资产 = 资产总额 - 负债总额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6. 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</w:t>
      </w:r>
      <w:r>
        <w:rPr>
          <w:rFonts w:hint="eastAsia"/>
          <w:snapToGrid w:val="0"/>
          <w:spacing w:val="2"/>
          <w:sz w:val="24"/>
          <w:szCs w:val="24"/>
          <w:lang w:eastAsia="zh-CN"/>
        </w:rPr>
        <w:t>一</w:t>
      </w:r>
      <w:r>
        <w:rPr>
          <w:rFonts w:hint="eastAsia"/>
          <w:snapToGrid w:val="0"/>
          <w:spacing w:val="2"/>
          <w:sz w:val="24"/>
          <w:szCs w:val="24"/>
        </w:rPr>
        <w:t>年”即“年限”中的“近</w:t>
      </w:r>
      <w:r>
        <w:rPr>
          <w:rFonts w:hint="eastAsia"/>
          <w:snapToGrid w:val="0"/>
          <w:spacing w:val="2"/>
          <w:sz w:val="24"/>
          <w:szCs w:val="24"/>
          <w:lang w:eastAsia="zh-CN"/>
        </w:rPr>
        <w:t>一</w:t>
      </w:r>
      <w:r>
        <w:rPr>
          <w:rFonts w:hint="eastAsia"/>
          <w:snapToGrid w:val="0"/>
          <w:spacing w:val="2"/>
          <w:sz w:val="24"/>
          <w:szCs w:val="24"/>
        </w:rPr>
        <w:t>个会计年度”。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）1中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）1中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>
      <w:pPr>
        <w:ind w:firstLine="488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编号；PS代表高新技术产品（服务）编号。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PS后取两位数（01、02、……）。</w:t>
      </w:r>
    </w:p>
    <w:p>
      <w:pPr>
        <w:ind w:firstLine="488"/>
        <w:rPr>
          <w:snapToGrid w:val="0"/>
          <w:spacing w:val="2"/>
          <w:sz w:val="24"/>
          <w:szCs w:val="24"/>
        </w:rPr>
      </w:pPr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b/>
          <w:bCs/>
          <w:sz w:val="30"/>
        </w:rPr>
        <w:br w:type="page"/>
      </w:r>
      <w:r>
        <w:rPr>
          <w:rFonts w:hint="eastAsia" w:ascii="黑体" w:hAnsi="黑体" w:eastAsia="黑体"/>
          <w:sz w:val="28"/>
        </w:rPr>
        <w:t>一、主要情况</w:t>
      </w:r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4"/>
        <w:gridCol w:w="1694"/>
        <w:gridCol w:w="1836"/>
        <w:gridCol w:w="576"/>
        <w:gridCol w:w="1400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对企业主要产品（服务）发挥核心支持作用的技术领域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获得知识产权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数量(件)</w:t>
            </w:r>
          </w:p>
        </w:tc>
        <w:tc>
          <w:tcPr>
            <w:tcW w:w="169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55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人力资源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职工总数</w:t>
            </w:r>
          </w:p>
        </w:tc>
        <w:tc>
          <w:tcPr>
            <w:tcW w:w="183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近</w:t>
            </w:r>
            <w:r>
              <w:rPr>
                <w:rFonts w:hint="eastAsia" w:hAnsi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hAnsi="仿宋_GB2312"/>
                <w:sz w:val="24"/>
                <w:szCs w:val="24"/>
              </w:rPr>
              <w:t>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经营情况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年度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种类</w:t>
            </w:r>
          </w:p>
        </w:tc>
        <w:tc>
          <w:tcPr>
            <w:tcW w:w="183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销售收入</w:t>
            </w:r>
          </w:p>
        </w:tc>
        <w:tc>
          <w:tcPr>
            <w:tcW w:w="178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  <w:lang w:eastAsia="zh-CN"/>
              </w:rPr>
              <w:t>近</w:t>
            </w:r>
            <w:r>
              <w:rPr>
                <w:rFonts w:hint="eastAsia" w:hAnsi="仿宋_GB2312"/>
                <w:sz w:val="24"/>
                <w:szCs w:val="24"/>
              </w:rPr>
              <w:t>一年</w:t>
            </w:r>
          </w:p>
        </w:tc>
        <w:tc>
          <w:tcPr>
            <w:tcW w:w="183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以财务审计报告里数字为准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以纳税申报表里数字为准</w:t>
            </w:r>
          </w:p>
        </w:tc>
        <w:tc>
          <w:tcPr>
            <w:tcW w:w="178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近</w:t>
            </w:r>
            <w:r>
              <w:rPr>
                <w:rFonts w:hint="eastAsia" w:hAnsi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hAnsi="仿宋_GB2312"/>
                <w:sz w:val="24"/>
                <w:szCs w:val="24"/>
              </w:rPr>
              <w:t>年研究开发费用总额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以研发费专项审计报告数字为准</w:t>
            </w:r>
          </w:p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（委托外部研究开发的费用，按照实际发生额的</w:t>
            </w:r>
            <w:r>
              <w:rPr>
                <w:rFonts w:ascii="仿宋" w:hAnsi="仿宋" w:eastAsia="仿宋"/>
                <w:color w:val="FF0000"/>
                <w:sz w:val="24"/>
              </w:rPr>
              <w:t>80%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计入）</w:t>
            </w:r>
          </w:p>
        </w:tc>
        <w:tc>
          <w:tcPr>
            <w:tcW w:w="57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其</w:t>
            </w:r>
          </w:p>
          <w:p>
            <w:pPr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中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在中国境内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研发费用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总额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>
            <w:pPr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3248" w:type="dxa"/>
            <w:gridSpan w:val="2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7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基础研究投入费用总额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08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ind w:firstLine="0" w:firstLineChars="0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以纳税申报表里数字为准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08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ind w:firstLine="0" w:firstLineChars="0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以高新技术产品（服务）收入专项审计或鉴证报告的数字为准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08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申请认定前一年内是否发生过重大安全、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是       </w:t>
            </w: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否</w:t>
            </w:r>
          </w:p>
        </w:tc>
      </w:tr>
    </w:tbl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楷体_GB2312" w:eastAsia="楷体_GB2312"/>
          <w:b/>
          <w:bCs/>
          <w:sz w:val="28"/>
        </w:rPr>
        <w:br w:type="page"/>
      </w:r>
      <w:r>
        <w:rPr>
          <w:rFonts w:hint="eastAsia" w:ascii="黑体" w:hAnsi="黑体" w:eastAsia="黑体"/>
          <w:sz w:val="28"/>
        </w:rPr>
        <w:t>二、知识产权汇总表</w:t>
      </w:r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7"/>
        <w:gridCol w:w="2030"/>
        <w:gridCol w:w="1539"/>
        <w:gridCol w:w="2555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获得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数量(件)</w:t>
            </w:r>
          </w:p>
        </w:tc>
        <w:tc>
          <w:tcPr>
            <w:tcW w:w="203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>
            <w:pPr>
              <w:spacing w:beforeLines="50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集成电路布图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562"/>
        <w:rPr>
          <w:b/>
          <w:bCs/>
          <w:sz w:val="28"/>
        </w:rPr>
      </w:pPr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713"/>
        <w:gridCol w:w="1325"/>
        <w:gridCol w:w="1545"/>
        <w:gridCol w:w="154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4"/>
              </w:rPr>
              <w:t>IP0</w:t>
            </w:r>
            <w:r>
              <w:rPr>
                <w:rFonts w:hAnsi="仿宋_GB2312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仿宋_GB2312"/>
                <w:sz w:val="24"/>
                <w:szCs w:val="24"/>
              </w:rPr>
              <w:t>IP0</w:t>
            </w:r>
            <w:r>
              <w:rPr>
                <w:rFonts w:hAnsi="仿宋_GB2312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>
            <w:pPr>
              <w:spacing w:line="300" w:lineRule="auto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</w:p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</w:p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</w:p>
    <w:p>
      <w:pPr>
        <w:spacing w:line="300" w:lineRule="auto"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三、人力资源情况表</w:t>
      </w:r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84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sz w:val="24"/>
                <w:szCs w:val="28"/>
              </w:rPr>
              <w:t>（一）总体情况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科技人员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总数（人）</w:t>
            </w:r>
          </w:p>
        </w:tc>
        <w:tc>
          <w:tcPr>
            <w:tcW w:w="3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A=B+C+D</w:t>
            </w: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E=F+G+H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B</w:t>
            </w: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C</w:t>
            </w: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D</w:t>
            </w: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color w:val="FF0000"/>
                <w:sz w:val="24"/>
                <w:szCs w:val="28"/>
              </w:rPr>
            </w:pPr>
            <w:r>
              <w:rPr>
                <w:rFonts w:hAnsi="??_GB2312" w:eastAsia="Times New Roman"/>
                <w:color w:val="FF0000"/>
                <w:sz w:val="24"/>
                <w:szCs w:val="2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4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843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b/>
                <w:bCs/>
                <w:sz w:val="24"/>
                <w:szCs w:val="28"/>
              </w:rPr>
              <w:t>（二）全体人员结构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13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学历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博士</w:t>
            </w:r>
          </w:p>
        </w:tc>
        <w:tc>
          <w:tcPr>
            <w:tcW w:w="162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硕士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本科</w:t>
            </w:r>
          </w:p>
        </w:tc>
        <w:tc>
          <w:tcPr>
            <w:tcW w:w="168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职称</w:t>
            </w:r>
          </w:p>
        </w:tc>
        <w:tc>
          <w:tcPr>
            <w:tcW w:w="1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年龄</w:t>
            </w:r>
          </w:p>
        </w:tc>
        <w:tc>
          <w:tcPr>
            <w:tcW w:w="1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30及以下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51及以上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int="eastAsia" w:hAnsi="仿宋_GB2312"/>
                <w:sz w:val="24"/>
                <w:szCs w:val="28"/>
              </w:rPr>
              <w:t>人数</w:t>
            </w:r>
          </w:p>
        </w:tc>
        <w:tc>
          <w:tcPr>
            <w:tcW w:w="1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楷体_GB2312" w:eastAsia="楷体_GB2312"/>
          <w:b/>
          <w:bCs/>
          <w:sz w:val="28"/>
        </w:rPr>
        <w:br w:type="page"/>
      </w:r>
      <w:r>
        <w:rPr>
          <w:rFonts w:hint="eastAsia" w:ascii="黑体" w:hAnsi="黑体" w:eastAsia="黑体"/>
          <w:sz w:val="28"/>
        </w:rPr>
        <w:t>四、企业研究开发活动情况表（</w:t>
      </w:r>
      <w:r>
        <w:rPr>
          <w:rFonts w:hint="eastAsia" w:ascii="黑体" w:hAnsi="黑体" w:eastAsia="黑体"/>
          <w:sz w:val="28"/>
          <w:lang w:eastAsia="zh-CN"/>
        </w:rPr>
        <w:t>近一年</w:t>
      </w:r>
      <w:r>
        <w:rPr>
          <w:rFonts w:hint="eastAsia" w:ascii="黑体" w:hAnsi="黑体" w:eastAsia="黑体"/>
          <w:sz w:val="28"/>
        </w:rPr>
        <w:t>执行的活动，按单一活动填报）</w:t>
      </w:r>
    </w:p>
    <w:p>
      <w:pPr>
        <w:ind w:firstLine="0" w:firstLineChars="0"/>
        <w:rPr>
          <w:rFonts w:hAnsi="仿宋_GB2312"/>
          <w:sz w:val="24"/>
          <w:szCs w:val="24"/>
        </w:rPr>
      </w:pPr>
      <w:r>
        <w:rPr>
          <w:rFonts w:hint="eastAsia" w:hAnsi="仿宋_GB2312"/>
          <w:sz w:val="24"/>
          <w:szCs w:val="24"/>
        </w:rPr>
        <w:t>研发活动编号：RD…</w:t>
      </w:r>
    </w:p>
    <w:tbl>
      <w:tblPr>
        <w:tblStyle w:val="9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125"/>
        <w:gridCol w:w="1651"/>
        <w:gridCol w:w="1972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技术领域</w:t>
            </w:r>
          </w:p>
        </w:tc>
        <w:tc>
          <w:tcPr>
            <w:tcW w:w="71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研发经费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总预算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研发经费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int="eastAsia" w:hAnsi="仿宋_GB2312"/>
                <w:spacing w:val="-20"/>
                <w:sz w:val="24"/>
                <w:szCs w:val="24"/>
              </w:rPr>
              <w:t>近</w:t>
            </w:r>
            <w:r>
              <w:rPr>
                <w:rFonts w:hint="eastAsia" w:hAnsi="仿宋_GB2312"/>
                <w:spacing w:val="-20"/>
                <w:sz w:val="24"/>
                <w:szCs w:val="24"/>
                <w:lang w:eastAsia="zh-CN"/>
              </w:rPr>
              <w:t>一</w:t>
            </w:r>
            <w:r>
              <w:rPr>
                <w:rFonts w:hint="eastAsia" w:hAnsi="仿宋_GB2312"/>
                <w:spacing w:val="-20"/>
                <w:sz w:val="24"/>
                <w:szCs w:val="24"/>
              </w:rPr>
              <w:t>年总支出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4368" w:type="dxa"/>
            <w:gridSpan w:val="2"/>
            <w:vAlign w:val="center"/>
          </w:tcPr>
          <w:p>
            <w:pPr>
              <w:spacing w:line="324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目的及组织实施方式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1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核心技术及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创新点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1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取得的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sz w:val="24"/>
                <w:szCs w:val="24"/>
              </w:rPr>
              <w:t>阶段性成果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int="eastAsia" w:hAnsi="仿宋_GB2312"/>
                <w:spacing w:val="-12"/>
                <w:sz w:val="24"/>
                <w:szCs w:val="24"/>
              </w:rPr>
              <w:t>（限400字）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1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324" w:lineRule="auto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sz w:val="28"/>
        </w:rPr>
      </w:pPr>
      <w:bookmarkStart w:id="0" w:name="_Toc189391097"/>
      <w:bookmarkStart w:id="1" w:name="_Toc18443"/>
      <w:bookmarkStart w:id="2" w:name="_Toc445469108"/>
      <w:bookmarkStart w:id="3" w:name="_Toc5464"/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五、企业年度研究开发费用结构明细表</w:t>
      </w:r>
      <w:bookmarkEnd w:id="0"/>
      <w:r>
        <w:rPr>
          <w:rFonts w:hint="eastAsia" w:ascii="黑体" w:hAnsi="黑体" w:eastAsia="黑体"/>
          <w:sz w:val="28"/>
        </w:rPr>
        <w:t>(按</w:t>
      </w:r>
      <w:r>
        <w:rPr>
          <w:rFonts w:hint="eastAsia" w:ascii="黑体" w:hAnsi="黑体" w:eastAsia="黑体"/>
          <w:sz w:val="28"/>
          <w:lang w:eastAsia="zh-CN"/>
        </w:rPr>
        <w:t>近一年度</w:t>
      </w:r>
      <w:bookmarkStart w:id="11" w:name="_GoBack"/>
      <w:bookmarkEnd w:id="11"/>
      <w:r>
        <w:rPr>
          <w:rFonts w:hint="eastAsia" w:ascii="黑体" w:hAnsi="黑体" w:eastAsia="黑体"/>
          <w:sz w:val="28"/>
        </w:rPr>
        <w:t>填报)</w:t>
      </w:r>
      <w:bookmarkEnd w:id="1"/>
      <w:bookmarkEnd w:id="2"/>
      <w:bookmarkEnd w:id="3"/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单位：万元</w:t>
      </w:r>
    </w:p>
    <w:tbl>
      <w:tblPr>
        <w:tblStyle w:val="9"/>
        <w:tblpPr w:leftFromText="180" w:rightFromText="180" w:vertAnchor="text" w:horzAnchor="margin" w:tblpXSpec="center" w:tblpY="158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605" w:type="dxa"/>
          </w:tcPr>
          <w:p>
            <w:pPr>
              <w:ind w:firstLine="843" w:firstLineChars="35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b/>
                <w:bCs/>
                <w:kern w:val="44"/>
                <w:sz w:val="24"/>
                <w:szCs w:val="24"/>
              </w:rPr>
              <w:t>科目</w:t>
            </w:r>
          </w:p>
          <w:p>
            <w:pPr>
              <w:ind w:firstLine="843" w:firstLineChars="35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b/>
                <w:bCs/>
                <w:kern w:val="44"/>
                <w:sz w:val="24"/>
                <w:szCs w:val="24"/>
              </w:rPr>
              <w:t>累计发生额</w:t>
            </w:r>
          </w:p>
          <w:p>
            <w:pPr>
              <w:ind w:firstLine="843" w:firstLineChars="350"/>
              <w:jc w:val="left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b/>
                <w:bCs/>
                <w:kern w:val="44"/>
                <w:sz w:val="24"/>
                <w:szCs w:val="24"/>
              </w:rPr>
              <w:t>研发项目编号</w:t>
            </w:r>
          </w:p>
        </w:tc>
        <w:tc>
          <w:tcPr>
            <w:tcW w:w="971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bookmarkStart w:id="4" w:name="_Toc8283"/>
            <w:bookmarkStart w:id="5" w:name="_Toc445469109"/>
            <w:bookmarkStart w:id="6" w:name="_Toc5929"/>
            <w:r>
              <w:rPr>
                <w:rFonts w:hint="eastAsia" w:hAnsi="仿宋_GB2312"/>
                <w:sz w:val="24"/>
                <w:szCs w:val="24"/>
              </w:rPr>
              <w:t>RD01</w:t>
            </w:r>
            <w:bookmarkEnd w:id="4"/>
            <w:bookmarkEnd w:id="5"/>
            <w:bookmarkEnd w:id="6"/>
          </w:p>
        </w:tc>
        <w:tc>
          <w:tcPr>
            <w:tcW w:w="971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RD02</w:t>
            </w:r>
          </w:p>
        </w:tc>
        <w:tc>
          <w:tcPr>
            <w:tcW w:w="94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RD03</w:t>
            </w:r>
          </w:p>
        </w:tc>
        <w:tc>
          <w:tcPr>
            <w:tcW w:w="55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…</w:t>
            </w:r>
          </w:p>
        </w:tc>
        <w:tc>
          <w:tcPr>
            <w:tcW w:w="955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RD…</w:t>
            </w:r>
          </w:p>
        </w:tc>
        <w:tc>
          <w:tcPr>
            <w:tcW w:w="836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内部研究开发费用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971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color="auto" w:sz="4" w:space="0"/>
            </w:tcBorders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kern w:val="44"/>
                <w:sz w:val="24"/>
                <w:szCs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20"/>
                <w:kern w:val="44"/>
                <w:sz w:val="24"/>
                <w:szCs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Ansi="仿宋_GB2312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20"/>
                <w:kern w:val="44"/>
                <w:sz w:val="24"/>
                <w:szCs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ind w:firstLine="0" w:firstLineChars="0"/>
              <w:rPr>
                <w:rFonts w:hAnsi="仿宋_GB2312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480"/>
        <w:rPr>
          <w:rFonts w:ascii="仿宋_GB2312" w:hAnsi="仿宋_GB2312"/>
          <w:kern w:val="44"/>
          <w:sz w:val="24"/>
          <w:szCs w:val="24"/>
        </w:rPr>
      </w:pPr>
    </w:p>
    <w:p>
      <w:pPr>
        <w:ind w:firstLine="0" w:firstLineChars="0"/>
        <w:rPr>
          <w:rFonts w:eastAsia="楷体_GB2312"/>
          <w:kern w:val="44"/>
          <w:sz w:val="24"/>
          <w:szCs w:val="24"/>
        </w:rPr>
      </w:pPr>
      <w:r>
        <w:rPr>
          <w:rFonts w:hint="eastAsia" w:ascii="仿宋_GB2312" w:hAnsi="仿宋_GB2312"/>
          <w:kern w:val="44"/>
          <w:sz w:val="24"/>
          <w:szCs w:val="24"/>
        </w:rPr>
        <w:t xml:space="preserve">   企业填报人签字：                         日  期：   </w:t>
      </w:r>
    </w:p>
    <w:p>
      <w:pPr>
        <w:ind w:firstLine="0" w:firstLineChars="0"/>
        <w:rPr>
          <w:rFonts w:eastAsia="楷体_GB2312"/>
          <w:kern w:val="44"/>
          <w:sz w:val="24"/>
          <w:szCs w:val="24"/>
        </w:rPr>
      </w:pPr>
    </w:p>
    <w:p>
      <w:pPr>
        <w:ind w:firstLine="0" w:firstLineChars="0"/>
        <w:rPr>
          <w:rFonts w:eastAsia="楷体_GB2312"/>
          <w:kern w:val="44"/>
          <w:sz w:val="24"/>
          <w:szCs w:val="24"/>
        </w:rPr>
      </w:pPr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六、上年度高新技术产品（服务）情况表（按单一产品（服务）填报）</w:t>
      </w:r>
    </w:p>
    <w:p>
      <w:pPr>
        <w:ind w:firstLine="0" w:firstLineChars="0"/>
        <w:rPr>
          <w:rFonts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编号：PS…</w:t>
      </w:r>
    </w:p>
    <w:tbl>
      <w:tblPr>
        <w:tblStyle w:val="9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42"/>
        <w:gridCol w:w="246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int="eastAsia" w:hAnsi="仿宋_GB2312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pacing w:val="-14"/>
                <w:sz w:val="24"/>
                <w:szCs w:val="24"/>
              </w:rPr>
              <w:t>上年度销售收入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是否主要产品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 xml:space="preserve">是     </w:t>
            </w:r>
            <w:r>
              <w:rPr>
                <w:rFonts w:hint="eastAsia" w:hAnsi="仿宋_GB2312"/>
                <w:bCs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关键技术及主要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技术指标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（限400字）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pacing w:after="0" w:line="240" w:lineRule="auto"/>
              <w:ind w:firstLine="0" w:firstLineChars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与同类产品（服务）的竞争优势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（限400字）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知识产权获得况及其对产品（服务）在技术上发挥的支持作用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_GB2312"/>
                <w:sz w:val="24"/>
                <w:szCs w:val="24"/>
              </w:rPr>
              <w:t>（限400字）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  <w:sz w:val="28"/>
        </w:rPr>
      </w:pPr>
      <w:bookmarkStart w:id="7" w:name="_Toc15093"/>
      <w:bookmarkStart w:id="8" w:name="_Toc445469107"/>
      <w:bookmarkStart w:id="9" w:name="_Toc7159"/>
    </w:p>
    <w:p>
      <w:pPr>
        <w:ind w:firstLine="0" w:firstLineChars="0"/>
        <w:rPr>
          <w:rFonts w:ascii="黑体" w:hAnsi="黑体" w:eastAsia="黑体"/>
          <w:sz w:val="28"/>
        </w:rPr>
      </w:pPr>
    </w:p>
    <w:p>
      <w:pPr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七、企业创新能力</w:t>
      </w:r>
      <w:bookmarkEnd w:id="7"/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2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6562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2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6562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2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6562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22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（限400字）</w:t>
            </w:r>
          </w:p>
        </w:tc>
        <w:tc>
          <w:tcPr>
            <w:tcW w:w="6562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eastAsia="楷体_GB2312"/>
                <w:sz w:val="24"/>
                <w:szCs w:val="24"/>
              </w:rPr>
            </w:pPr>
          </w:p>
        </w:tc>
      </w:tr>
    </w:tbl>
    <w:p/>
    <w:p>
      <w:pPr>
        <w:ind w:firstLine="0" w:firstLineChars="0"/>
        <w:rPr>
          <w:rFonts w:ascii="黑体" w:hAnsi="黑体" w:eastAsia="黑体"/>
          <w:sz w:val="28"/>
        </w:rPr>
      </w:pPr>
      <w:bookmarkStart w:id="10" w:name="_Toc8713"/>
      <w:r>
        <w:rPr>
          <w:rFonts w:hint="eastAsia" w:ascii="黑体" w:hAnsi="黑体" w:eastAsia="黑体"/>
          <w:sz w:val="28"/>
        </w:rPr>
        <w:t>八、（加分项）企业参与国家标准或行业标准制定情况汇总表</w:t>
      </w:r>
      <w:bookmarkEnd w:id="8"/>
      <w:bookmarkEnd w:id="9"/>
      <w:bookmarkEnd w:id="10"/>
    </w:p>
    <w:tbl>
      <w:tblPr>
        <w:tblStyle w:val="9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64"/>
        <w:gridCol w:w="1889"/>
        <w:gridCol w:w="188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7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>
            <w:pPr>
              <w:spacing w:beforeLines="50" w:line="300" w:lineRule="exact"/>
              <w:ind w:firstLine="0" w:firstLineChars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7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□国家 □行业</w:t>
            </w:r>
          </w:p>
        </w:tc>
        <w:tc>
          <w:tcPr>
            <w:tcW w:w="1889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主持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7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□国家 □行业</w:t>
            </w:r>
          </w:p>
        </w:tc>
        <w:tc>
          <w:tcPr>
            <w:tcW w:w="1889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主持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7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□国家 □行业</w:t>
            </w:r>
          </w:p>
        </w:tc>
        <w:tc>
          <w:tcPr>
            <w:tcW w:w="1889" w:type="dxa"/>
          </w:tcPr>
          <w:p>
            <w:pPr>
              <w:ind w:firstLine="0" w:firstLineChars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jc w:val="center"/>
              <w:rPr>
                <w:rFonts w:hAnsi="仿宋_GB2312"/>
                <w:sz w:val="24"/>
              </w:rPr>
            </w:pP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 xml:space="preserve">主持 </w:t>
            </w:r>
            <w:r>
              <w:rPr>
                <w:rFonts w:hint="eastAsia" w:hAnsi="仿宋_GB2312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>
      <w:pPr>
        <w:ind w:firstLine="600"/>
        <w:rPr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14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C5D"/>
    <w:rsid w:val="000158F1"/>
    <w:rsid w:val="00015EFA"/>
    <w:rsid w:val="0001714F"/>
    <w:rsid w:val="00020F34"/>
    <w:rsid w:val="00022BFF"/>
    <w:rsid w:val="00023553"/>
    <w:rsid w:val="0003038E"/>
    <w:rsid w:val="000314D7"/>
    <w:rsid w:val="00033A4D"/>
    <w:rsid w:val="0003558C"/>
    <w:rsid w:val="0003566B"/>
    <w:rsid w:val="00036158"/>
    <w:rsid w:val="000411CC"/>
    <w:rsid w:val="0004275C"/>
    <w:rsid w:val="000513E2"/>
    <w:rsid w:val="00052970"/>
    <w:rsid w:val="00053EE0"/>
    <w:rsid w:val="00054991"/>
    <w:rsid w:val="00071E8C"/>
    <w:rsid w:val="00075983"/>
    <w:rsid w:val="0007653E"/>
    <w:rsid w:val="00077214"/>
    <w:rsid w:val="000909B1"/>
    <w:rsid w:val="000A1DCA"/>
    <w:rsid w:val="000A43E2"/>
    <w:rsid w:val="000A556E"/>
    <w:rsid w:val="000A6FB3"/>
    <w:rsid w:val="000B0CD1"/>
    <w:rsid w:val="000B29EB"/>
    <w:rsid w:val="000B5E94"/>
    <w:rsid w:val="000D11A9"/>
    <w:rsid w:val="000D162B"/>
    <w:rsid w:val="000D2B6F"/>
    <w:rsid w:val="000E044C"/>
    <w:rsid w:val="000E0FAC"/>
    <w:rsid w:val="000E7D90"/>
    <w:rsid w:val="000F081E"/>
    <w:rsid w:val="000F28C5"/>
    <w:rsid w:val="000F6781"/>
    <w:rsid w:val="00105309"/>
    <w:rsid w:val="00106B21"/>
    <w:rsid w:val="00111E64"/>
    <w:rsid w:val="001126A0"/>
    <w:rsid w:val="001130E8"/>
    <w:rsid w:val="001162F6"/>
    <w:rsid w:val="00116582"/>
    <w:rsid w:val="00117C8B"/>
    <w:rsid w:val="0012042F"/>
    <w:rsid w:val="0012142A"/>
    <w:rsid w:val="00121877"/>
    <w:rsid w:val="001347BF"/>
    <w:rsid w:val="00134D85"/>
    <w:rsid w:val="001379C7"/>
    <w:rsid w:val="00137C25"/>
    <w:rsid w:val="00143D55"/>
    <w:rsid w:val="0015018F"/>
    <w:rsid w:val="00163B07"/>
    <w:rsid w:val="00163D76"/>
    <w:rsid w:val="00166048"/>
    <w:rsid w:val="00166B17"/>
    <w:rsid w:val="00166C44"/>
    <w:rsid w:val="00167ADB"/>
    <w:rsid w:val="00175379"/>
    <w:rsid w:val="00176471"/>
    <w:rsid w:val="00177D77"/>
    <w:rsid w:val="00182EEC"/>
    <w:rsid w:val="00183563"/>
    <w:rsid w:val="00183C45"/>
    <w:rsid w:val="00184537"/>
    <w:rsid w:val="00184F8D"/>
    <w:rsid w:val="00187A11"/>
    <w:rsid w:val="00191C3A"/>
    <w:rsid w:val="00192A33"/>
    <w:rsid w:val="0019775D"/>
    <w:rsid w:val="00197DB5"/>
    <w:rsid w:val="001A4321"/>
    <w:rsid w:val="001B34E9"/>
    <w:rsid w:val="001B49D8"/>
    <w:rsid w:val="001B674E"/>
    <w:rsid w:val="001C1BE5"/>
    <w:rsid w:val="001C3B2A"/>
    <w:rsid w:val="001C4A98"/>
    <w:rsid w:val="001C674D"/>
    <w:rsid w:val="001D2AB0"/>
    <w:rsid w:val="001D2F7E"/>
    <w:rsid w:val="001D337D"/>
    <w:rsid w:val="001D4121"/>
    <w:rsid w:val="001D4203"/>
    <w:rsid w:val="001D6D95"/>
    <w:rsid w:val="001E2FDF"/>
    <w:rsid w:val="001E40C0"/>
    <w:rsid w:val="001E4131"/>
    <w:rsid w:val="001E7E4A"/>
    <w:rsid w:val="001F0C4E"/>
    <w:rsid w:val="001F5AEE"/>
    <w:rsid w:val="00204069"/>
    <w:rsid w:val="002108BB"/>
    <w:rsid w:val="00211757"/>
    <w:rsid w:val="002125A1"/>
    <w:rsid w:val="00217C57"/>
    <w:rsid w:val="002242C4"/>
    <w:rsid w:val="00230687"/>
    <w:rsid w:val="00231E8F"/>
    <w:rsid w:val="00232EBC"/>
    <w:rsid w:val="00235BB3"/>
    <w:rsid w:val="002363A6"/>
    <w:rsid w:val="002363C5"/>
    <w:rsid w:val="00237162"/>
    <w:rsid w:val="0024073A"/>
    <w:rsid w:val="0024329B"/>
    <w:rsid w:val="00243A09"/>
    <w:rsid w:val="00245B89"/>
    <w:rsid w:val="0025027C"/>
    <w:rsid w:val="0025321D"/>
    <w:rsid w:val="00254067"/>
    <w:rsid w:val="0025753C"/>
    <w:rsid w:val="002576A0"/>
    <w:rsid w:val="00264BEF"/>
    <w:rsid w:val="00270275"/>
    <w:rsid w:val="00271F95"/>
    <w:rsid w:val="00274F2D"/>
    <w:rsid w:val="00275AB4"/>
    <w:rsid w:val="0028132E"/>
    <w:rsid w:val="00283748"/>
    <w:rsid w:val="00285C86"/>
    <w:rsid w:val="002875A1"/>
    <w:rsid w:val="00292583"/>
    <w:rsid w:val="00292C7A"/>
    <w:rsid w:val="00294EBD"/>
    <w:rsid w:val="002976F8"/>
    <w:rsid w:val="002A03A9"/>
    <w:rsid w:val="002A23A6"/>
    <w:rsid w:val="002A7F70"/>
    <w:rsid w:val="002B0377"/>
    <w:rsid w:val="002B3804"/>
    <w:rsid w:val="002B4D4A"/>
    <w:rsid w:val="002B757B"/>
    <w:rsid w:val="002C7041"/>
    <w:rsid w:val="002D1516"/>
    <w:rsid w:val="002D1ECA"/>
    <w:rsid w:val="002D4BCD"/>
    <w:rsid w:val="002D61AD"/>
    <w:rsid w:val="002E06A6"/>
    <w:rsid w:val="002E3535"/>
    <w:rsid w:val="002E4E73"/>
    <w:rsid w:val="00301C24"/>
    <w:rsid w:val="0030381A"/>
    <w:rsid w:val="00303948"/>
    <w:rsid w:val="00310DDB"/>
    <w:rsid w:val="00311C91"/>
    <w:rsid w:val="00321D2A"/>
    <w:rsid w:val="00323083"/>
    <w:rsid w:val="00325AEE"/>
    <w:rsid w:val="00326CC1"/>
    <w:rsid w:val="00327351"/>
    <w:rsid w:val="003306BF"/>
    <w:rsid w:val="00340BA1"/>
    <w:rsid w:val="0034341C"/>
    <w:rsid w:val="003448C7"/>
    <w:rsid w:val="0034729D"/>
    <w:rsid w:val="0035115B"/>
    <w:rsid w:val="00352480"/>
    <w:rsid w:val="00354911"/>
    <w:rsid w:val="00356A1B"/>
    <w:rsid w:val="0035756A"/>
    <w:rsid w:val="00366BE8"/>
    <w:rsid w:val="003706A8"/>
    <w:rsid w:val="0037173E"/>
    <w:rsid w:val="00372F8F"/>
    <w:rsid w:val="00375715"/>
    <w:rsid w:val="00387C2C"/>
    <w:rsid w:val="003965BC"/>
    <w:rsid w:val="00396DBF"/>
    <w:rsid w:val="003A0EB4"/>
    <w:rsid w:val="003A4B8C"/>
    <w:rsid w:val="003C0840"/>
    <w:rsid w:val="003C0942"/>
    <w:rsid w:val="003C3B7D"/>
    <w:rsid w:val="003C7B99"/>
    <w:rsid w:val="003D0D26"/>
    <w:rsid w:val="003D405D"/>
    <w:rsid w:val="003D77F5"/>
    <w:rsid w:val="003E03B6"/>
    <w:rsid w:val="003E05ED"/>
    <w:rsid w:val="003E1757"/>
    <w:rsid w:val="003E1A23"/>
    <w:rsid w:val="003F0EE0"/>
    <w:rsid w:val="003F5A84"/>
    <w:rsid w:val="003F6C6D"/>
    <w:rsid w:val="004000E9"/>
    <w:rsid w:val="004025D3"/>
    <w:rsid w:val="004274A1"/>
    <w:rsid w:val="00432FC7"/>
    <w:rsid w:val="00450632"/>
    <w:rsid w:val="00450BA3"/>
    <w:rsid w:val="00451458"/>
    <w:rsid w:val="00456367"/>
    <w:rsid w:val="004622C3"/>
    <w:rsid w:val="00462721"/>
    <w:rsid w:val="00474B33"/>
    <w:rsid w:val="00476271"/>
    <w:rsid w:val="0048564A"/>
    <w:rsid w:val="00487AD4"/>
    <w:rsid w:val="0049222E"/>
    <w:rsid w:val="00492B39"/>
    <w:rsid w:val="00495611"/>
    <w:rsid w:val="004A0EC2"/>
    <w:rsid w:val="004A6BE4"/>
    <w:rsid w:val="004A7DDD"/>
    <w:rsid w:val="004B021A"/>
    <w:rsid w:val="004B3364"/>
    <w:rsid w:val="004B5841"/>
    <w:rsid w:val="004B5D15"/>
    <w:rsid w:val="004C5CEA"/>
    <w:rsid w:val="004D0741"/>
    <w:rsid w:val="004D5572"/>
    <w:rsid w:val="004D6717"/>
    <w:rsid w:val="004D7591"/>
    <w:rsid w:val="004D76E7"/>
    <w:rsid w:val="004F0920"/>
    <w:rsid w:val="004F20FA"/>
    <w:rsid w:val="004F24A5"/>
    <w:rsid w:val="004F7F82"/>
    <w:rsid w:val="00512211"/>
    <w:rsid w:val="00512318"/>
    <w:rsid w:val="00513E86"/>
    <w:rsid w:val="00520135"/>
    <w:rsid w:val="00526046"/>
    <w:rsid w:val="005316FC"/>
    <w:rsid w:val="0053370C"/>
    <w:rsid w:val="0053386C"/>
    <w:rsid w:val="0053677F"/>
    <w:rsid w:val="005369B0"/>
    <w:rsid w:val="0055138E"/>
    <w:rsid w:val="00563C25"/>
    <w:rsid w:val="005646B7"/>
    <w:rsid w:val="00564BF8"/>
    <w:rsid w:val="005653DD"/>
    <w:rsid w:val="0057052E"/>
    <w:rsid w:val="00570CC1"/>
    <w:rsid w:val="00571181"/>
    <w:rsid w:val="005720AB"/>
    <w:rsid w:val="005721B7"/>
    <w:rsid w:val="00576057"/>
    <w:rsid w:val="00576235"/>
    <w:rsid w:val="005804E2"/>
    <w:rsid w:val="00580C97"/>
    <w:rsid w:val="00593943"/>
    <w:rsid w:val="00594AE7"/>
    <w:rsid w:val="005A3C5D"/>
    <w:rsid w:val="005A44CC"/>
    <w:rsid w:val="005A59AE"/>
    <w:rsid w:val="005B301F"/>
    <w:rsid w:val="005B343C"/>
    <w:rsid w:val="005B4976"/>
    <w:rsid w:val="005B5E56"/>
    <w:rsid w:val="005C74A8"/>
    <w:rsid w:val="005C7F17"/>
    <w:rsid w:val="005D1918"/>
    <w:rsid w:val="005D2ED8"/>
    <w:rsid w:val="005D4DEF"/>
    <w:rsid w:val="005D7A1A"/>
    <w:rsid w:val="005E426B"/>
    <w:rsid w:val="005E51B2"/>
    <w:rsid w:val="005E6DD3"/>
    <w:rsid w:val="005F2650"/>
    <w:rsid w:val="005F3B7F"/>
    <w:rsid w:val="005F444E"/>
    <w:rsid w:val="005F5D2B"/>
    <w:rsid w:val="006026DE"/>
    <w:rsid w:val="006030AE"/>
    <w:rsid w:val="00603DDE"/>
    <w:rsid w:val="00613337"/>
    <w:rsid w:val="006152C6"/>
    <w:rsid w:val="00615639"/>
    <w:rsid w:val="00622DF1"/>
    <w:rsid w:val="00627461"/>
    <w:rsid w:val="006331C0"/>
    <w:rsid w:val="00637247"/>
    <w:rsid w:val="006460CD"/>
    <w:rsid w:val="00657798"/>
    <w:rsid w:val="00657980"/>
    <w:rsid w:val="00657BE7"/>
    <w:rsid w:val="00663A89"/>
    <w:rsid w:val="00663FD7"/>
    <w:rsid w:val="00665B35"/>
    <w:rsid w:val="00666361"/>
    <w:rsid w:val="00666A0E"/>
    <w:rsid w:val="00667782"/>
    <w:rsid w:val="00672BFB"/>
    <w:rsid w:val="006763F0"/>
    <w:rsid w:val="00677A0D"/>
    <w:rsid w:val="0068364B"/>
    <w:rsid w:val="00684FFE"/>
    <w:rsid w:val="00687386"/>
    <w:rsid w:val="00692C20"/>
    <w:rsid w:val="00693407"/>
    <w:rsid w:val="006958DF"/>
    <w:rsid w:val="00696463"/>
    <w:rsid w:val="006A16F4"/>
    <w:rsid w:val="006A19D4"/>
    <w:rsid w:val="006A6D97"/>
    <w:rsid w:val="006B0163"/>
    <w:rsid w:val="006B11EF"/>
    <w:rsid w:val="006B3335"/>
    <w:rsid w:val="006B43BA"/>
    <w:rsid w:val="006B5781"/>
    <w:rsid w:val="006B6F1B"/>
    <w:rsid w:val="006C15D8"/>
    <w:rsid w:val="006C1889"/>
    <w:rsid w:val="006C2D07"/>
    <w:rsid w:val="006C4A06"/>
    <w:rsid w:val="006C4DE5"/>
    <w:rsid w:val="006C6A91"/>
    <w:rsid w:val="006D2004"/>
    <w:rsid w:val="006D2819"/>
    <w:rsid w:val="006D41F7"/>
    <w:rsid w:val="006E590C"/>
    <w:rsid w:val="006E686B"/>
    <w:rsid w:val="006F1EFA"/>
    <w:rsid w:val="006F6800"/>
    <w:rsid w:val="00701ACF"/>
    <w:rsid w:val="007049DF"/>
    <w:rsid w:val="007055E0"/>
    <w:rsid w:val="00707768"/>
    <w:rsid w:val="00714BBE"/>
    <w:rsid w:val="00714F53"/>
    <w:rsid w:val="007150D0"/>
    <w:rsid w:val="00721C33"/>
    <w:rsid w:val="007255B0"/>
    <w:rsid w:val="00730C90"/>
    <w:rsid w:val="007422C5"/>
    <w:rsid w:val="007501A0"/>
    <w:rsid w:val="00750A44"/>
    <w:rsid w:val="00753F25"/>
    <w:rsid w:val="00757E45"/>
    <w:rsid w:val="00771267"/>
    <w:rsid w:val="00771473"/>
    <w:rsid w:val="00771C8E"/>
    <w:rsid w:val="00775616"/>
    <w:rsid w:val="00775964"/>
    <w:rsid w:val="00780637"/>
    <w:rsid w:val="0078178F"/>
    <w:rsid w:val="007865BC"/>
    <w:rsid w:val="00790A3C"/>
    <w:rsid w:val="00790DD2"/>
    <w:rsid w:val="00793AD3"/>
    <w:rsid w:val="007A07E8"/>
    <w:rsid w:val="007A1E66"/>
    <w:rsid w:val="007A27E1"/>
    <w:rsid w:val="007A4236"/>
    <w:rsid w:val="007C1E3E"/>
    <w:rsid w:val="007D1E4E"/>
    <w:rsid w:val="007D4F82"/>
    <w:rsid w:val="007D68EE"/>
    <w:rsid w:val="007E0943"/>
    <w:rsid w:val="007E1495"/>
    <w:rsid w:val="007E6E36"/>
    <w:rsid w:val="007E7CBB"/>
    <w:rsid w:val="007F1223"/>
    <w:rsid w:val="007F4368"/>
    <w:rsid w:val="007F5D3E"/>
    <w:rsid w:val="0080091A"/>
    <w:rsid w:val="0081052A"/>
    <w:rsid w:val="0082101D"/>
    <w:rsid w:val="008233CF"/>
    <w:rsid w:val="0082447F"/>
    <w:rsid w:val="008247FE"/>
    <w:rsid w:val="00826B51"/>
    <w:rsid w:val="00827A3F"/>
    <w:rsid w:val="0083012A"/>
    <w:rsid w:val="00834F77"/>
    <w:rsid w:val="008423AC"/>
    <w:rsid w:val="00847548"/>
    <w:rsid w:val="0084798A"/>
    <w:rsid w:val="00847AF7"/>
    <w:rsid w:val="00854684"/>
    <w:rsid w:val="00856891"/>
    <w:rsid w:val="00862B42"/>
    <w:rsid w:val="008670D1"/>
    <w:rsid w:val="00867BE1"/>
    <w:rsid w:val="00867FAE"/>
    <w:rsid w:val="008714C5"/>
    <w:rsid w:val="00871870"/>
    <w:rsid w:val="008723F5"/>
    <w:rsid w:val="00872D2E"/>
    <w:rsid w:val="008739D7"/>
    <w:rsid w:val="008754AF"/>
    <w:rsid w:val="008814E6"/>
    <w:rsid w:val="00882871"/>
    <w:rsid w:val="0088775F"/>
    <w:rsid w:val="00892C42"/>
    <w:rsid w:val="00895F18"/>
    <w:rsid w:val="00897905"/>
    <w:rsid w:val="00897DE6"/>
    <w:rsid w:val="008A1961"/>
    <w:rsid w:val="008A61B6"/>
    <w:rsid w:val="008A6674"/>
    <w:rsid w:val="008B1781"/>
    <w:rsid w:val="008B49AE"/>
    <w:rsid w:val="008B4E10"/>
    <w:rsid w:val="008B506A"/>
    <w:rsid w:val="008B54E1"/>
    <w:rsid w:val="008B7308"/>
    <w:rsid w:val="008B792D"/>
    <w:rsid w:val="008B7E26"/>
    <w:rsid w:val="008C4E2D"/>
    <w:rsid w:val="008D4123"/>
    <w:rsid w:val="008D5888"/>
    <w:rsid w:val="008D72D5"/>
    <w:rsid w:val="008E015C"/>
    <w:rsid w:val="008E0F68"/>
    <w:rsid w:val="008E50B9"/>
    <w:rsid w:val="008E76EF"/>
    <w:rsid w:val="008F0C9A"/>
    <w:rsid w:val="008F14B3"/>
    <w:rsid w:val="008F29B6"/>
    <w:rsid w:val="008F2EF0"/>
    <w:rsid w:val="008F76F7"/>
    <w:rsid w:val="008F7ED7"/>
    <w:rsid w:val="009000C0"/>
    <w:rsid w:val="00900787"/>
    <w:rsid w:val="009014CF"/>
    <w:rsid w:val="0090259E"/>
    <w:rsid w:val="0090344E"/>
    <w:rsid w:val="00905BAD"/>
    <w:rsid w:val="00910C21"/>
    <w:rsid w:val="00917D9A"/>
    <w:rsid w:val="0092512E"/>
    <w:rsid w:val="0092722F"/>
    <w:rsid w:val="00934554"/>
    <w:rsid w:val="00934DC4"/>
    <w:rsid w:val="0093576D"/>
    <w:rsid w:val="00936F5F"/>
    <w:rsid w:val="00941910"/>
    <w:rsid w:val="00945BE5"/>
    <w:rsid w:val="009466A7"/>
    <w:rsid w:val="00947A8C"/>
    <w:rsid w:val="00951A64"/>
    <w:rsid w:val="00954079"/>
    <w:rsid w:val="00955C8C"/>
    <w:rsid w:val="00962931"/>
    <w:rsid w:val="00973E8D"/>
    <w:rsid w:val="00986079"/>
    <w:rsid w:val="00986649"/>
    <w:rsid w:val="00994FB3"/>
    <w:rsid w:val="00996B93"/>
    <w:rsid w:val="009A005A"/>
    <w:rsid w:val="009A2609"/>
    <w:rsid w:val="009A3792"/>
    <w:rsid w:val="009A47C6"/>
    <w:rsid w:val="009A4AC6"/>
    <w:rsid w:val="009A739E"/>
    <w:rsid w:val="009B1A2D"/>
    <w:rsid w:val="009B6C1A"/>
    <w:rsid w:val="009B7446"/>
    <w:rsid w:val="009C54C3"/>
    <w:rsid w:val="009D2186"/>
    <w:rsid w:val="009D7666"/>
    <w:rsid w:val="009F0C80"/>
    <w:rsid w:val="009F21CD"/>
    <w:rsid w:val="009F4E2A"/>
    <w:rsid w:val="009F5759"/>
    <w:rsid w:val="009F6DF1"/>
    <w:rsid w:val="00A01570"/>
    <w:rsid w:val="00A04C54"/>
    <w:rsid w:val="00A05319"/>
    <w:rsid w:val="00A12061"/>
    <w:rsid w:val="00A14054"/>
    <w:rsid w:val="00A16D17"/>
    <w:rsid w:val="00A21FF7"/>
    <w:rsid w:val="00A22C55"/>
    <w:rsid w:val="00A2626C"/>
    <w:rsid w:val="00A30549"/>
    <w:rsid w:val="00A3374F"/>
    <w:rsid w:val="00A471C2"/>
    <w:rsid w:val="00A4754C"/>
    <w:rsid w:val="00A64648"/>
    <w:rsid w:val="00A677AF"/>
    <w:rsid w:val="00A708D5"/>
    <w:rsid w:val="00A72306"/>
    <w:rsid w:val="00A75230"/>
    <w:rsid w:val="00A75EBA"/>
    <w:rsid w:val="00A86C37"/>
    <w:rsid w:val="00A96E6B"/>
    <w:rsid w:val="00AA393F"/>
    <w:rsid w:val="00AA7311"/>
    <w:rsid w:val="00AB0B96"/>
    <w:rsid w:val="00AB57B5"/>
    <w:rsid w:val="00AC088F"/>
    <w:rsid w:val="00AC0CDB"/>
    <w:rsid w:val="00AD475A"/>
    <w:rsid w:val="00AD5C72"/>
    <w:rsid w:val="00AD6A66"/>
    <w:rsid w:val="00AD784E"/>
    <w:rsid w:val="00AE425F"/>
    <w:rsid w:val="00AE430C"/>
    <w:rsid w:val="00AE4E77"/>
    <w:rsid w:val="00AF14AD"/>
    <w:rsid w:val="00AF1C31"/>
    <w:rsid w:val="00AF4334"/>
    <w:rsid w:val="00AF764C"/>
    <w:rsid w:val="00B0084B"/>
    <w:rsid w:val="00B05E86"/>
    <w:rsid w:val="00B06B01"/>
    <w:rsid w:val="00B06BFE"/>
    <w:rsid w:val="00B118C0"/>
    <w:rsid w:val="00B13D44"/>
    <w:rsid w:val="00B14034"/>
    <w:rsid w:val="00B146CF"/>
    <w:rsid w:val="00B17926"/>
    <w:rsid w:val="00B25AD0"/>
    <w:rsid w:val="00B30301"/>
    <w:rsid w:val="00B31F70"/>
    <w:rsid w:val="00B3395B"/>
    <w:rsid w:val="00B42BF8"/>
    <w:rsid w:val="00B45A18"/>
    <w:rsid w:val="00B467EB"/>
    <w:rsid w:val="00B46CA4"/>
    <w:rsid w:val="00B5000E"/>
    <w:rsid w:val="00B5480A"/>
    <w:rsid w:val="00B60B80"/>
    <w:rsid w:val="00B60F86"/>
    <w:rsid w:val="00B6364F"/>
    <w:rsid w:val="00B63B56"/>
    <w:rsid w:val="00B6584C"/>
    <w:rsid w:val="00B709A8"/>
    <w:rsid w:val="00B72DDB"/>
    <w:rsid w:val="00B7633B"/>
    <w:rsid w:val="00B76762"/>
    <w:rsid w:val="00B7688D"/>
    <w:rsid w:val="00B76D76"/>
    <w:rsid w:val="00B80391"/>
    <w:rsid w:val="00B92B2C"/>
    <w:rsid w:val="00B979FB"/>
    <w:rsid w:val="00BA01A8"/>
    <w:rsid w:val="00BA0C3A"/>
    <w:rsid w:val="00BA38F9"/>
    <w:rsid w:val="00BA399E"/>
    <w:rsid w:val="00BB307E"/>
    <w:rsid w:val="00BB36C9"/>
    <w:rsid w:val="00BB3F62"/>
    <w:rsid w:val="00BB65F9"/>
    <w:rsid w:val="00BB6708"/>
    <w:rsid w:val="00BC0519"/>
    <w:rsid w:val="00BC23F4"/>
    <w:rsid w:val="00BD283D"/>
    <w:rsid w:val="00BD7887"/>
    <w:rsid w:val="00BE1E61"/>
    <w:rsid w:val="00BF0B71"/>
    <w:rsid w:val="00BF4309"/>
    <w:rsid w:val="00C13987"/>
    <w:rsid w:val="00C20490"/>
    <w:rsid w:val="00C20B0D"/>
    <w:rsid w:val="00C21622"/>
    <w:rsid w:val="00C23F69"/>
    <w:rsid w:val="00C24D4C"/>
    <w:rsid w:val="00C27E15"/>
    <w:rsid w:val="00C4486A"/>
    <w:rsid w:val="00C452D5"/>
    <w:rsid w:val="00C52057"/>
    <w:rsid w:val="00C52139"/>
    <w:rsid w:val="00C5517E"/>
    <w:rsid w:val="00C57518"/>
    <w:rsid w:val="00C70453"/>
    <w:rsid w:val="00C75BA4"/>
    <w:rsid w:val="00C81538"/>
    <w:rsid w:val="00C81FAB"/>
    <w:rsid w:val="00C82446"/>
    <w:rsid w:val="00C83F7F"/>
    <w:rsid w:val="00C84C50"/>
    <w:rsid w:val="00C92F04"/>
    <w:rsid w:val="00CA2D53"/>
    <w:rsid w:val="00CA31F0"/>
    <w:rsid w:val="00CA679A"/>
    <w:rsid w:val="00CB0FE7"/>
    <w:rsid w:val="00CC4846"/>
    <w:rsid w:val="00CC6488"/>
    <w:rsid w:val="00CC75C8"/>
    <w:rsid w:val="00CC7DEF"/>
    <w:rsid w:val="00CD2627"/>
    <w:rsid w:val="00CD3D8A"/>
    <w:rsid w:val="00CE4F32"/>
    <w:rsid w:val="00CE5890"/>
    <w:rsid w:val="00D01565"/>
    <w:rsid w:val="00D05612"/>
    <w:rsid w:val="00D1083C"/>
    <w:rsid w:val="00D12EDD"/>
    <w:rsid w:val="00D16FE3"/>
    <w:rsid w:val="00D172E3"/>
    <w:rsid w:val="00D216F1"/>
    <w:rsid w:val="00D23D22"/>
    <w:rsid w:val="00D24040"/>
    <w:rsid w:val="00D268DA"/>
    <w:rsid w:val="00D377B9"/>
    <w:rsid w:val="00D37BD4"/>
    <w:rsid w:val="00D40E9C"/>
    <w:rsid w:val="00D47E84"/>
    <w:rsid w:val="00D5500C"/>
    <w:rsid w:val="00D67AB6"/>
    <w:rsid w:val="00D70689"/>
    <w:rsid w:val="00D7668E"/>
    <w:rsid w:val="00D76D9F"/>
    <w:rsid w:val="00D81B65"/>
    <w:rsid w:val="00D84350"/>
    <w:rsid w:val="00D9256C"/>
    <w:rsid w:val="00D9332A"/>
    <w:rsid w:val="00D9410C"/>
    <w:rsid w:val="00D9499A"/>
    <w:rsid w:val="00DA099F"/>
    <w:rsid w:val="00DA27A2"/>
    <w:rsid w:val="00DA2E55"/>
    <w:rsid w:val="00DB56DB"/>
    <w:rsid w:val="00DB6394"/>
    <w:rsid w:val="00DD058C"/>
    <w:rsid w:val="00DD3589"/>
    <w:rsid w:val="00DE705B"/>
    <w:rsid w:val="00DE75E8"/>
    <w:rsid w:val="00DF135A"/>
    <w:rsid w:val="00DF3FAA"/>
    <w:rsid w:val="00E04083"/>
    <w:rsid w:val="00E0541B"/>
    <w:rsid w:val="00E0568C"/>
    <w:rsid w:val="00E10928"/>
    <w:rsid w:val="00E1149E"/>
    <w:rsid w:val="00E12621"/>
    <w:rsid w:val="00E13352"/>
    <w:rsid w:val="00E16D8D"/>
    <w:rsid w:val="00E22F4C"/>
    <w:rsid w:val="00E22FDC"/>
    <w:rsid w:val="00E247BF"/>
    <w:rsid w:val="00E27CE9"/>
    <w:rsid w:val="00E31305"/>
    <w:rsid w:val="00E328B9"/>
    <w:rsid w:val="00E4018A"/>
    <w:rsid w:val="00E413A3"/>
    <w:rsid w:val="00E51331"/>
    <w:rsid w:val="00E53CE1"/>
    <w:rsid w:val="00E55457"/>
    <w:rsid w:val="00E66086"/>
    <w:rsid w:val="00E740D3"/>
    <w:rsid w:val="00E863C9"/>
    <w:rsid w:val="00E86586"/>
    <w:rsid w:val="00E900A6"/>
    <w:rsid w:val="00E9074C"/>
    <w:rsid w:val="00E909F4"/>
    <w:rsid w:val="00E95327"/>
    <w:rsid w:val="00E963F3"/>
    <w:rsid w:val="00EA2075"/>
    <w:rsid w:val="00EA50E6"/>
    <w:rsid w:val="00EA537E"/>
    <w:rsid w:val="00EB1500"/>
    <w:rsid w:val="00EB6820"/>
    <w:rsid w:val="00EB7F85"/>
    <w:rsid w:val="00EC01AF"/>
    <w:rsid w:val="00EC1644"/>
    <w:rsid w:val="00EC3D7D"/>
    <w:rsid w:val="00EC5648"/>
    <w:rsid w:val="00EC5AA2"/>
    <w:rsid w:val="00ED171B"/>
    <w:rsid w:val="00ED60DA"/>
    <w:rsid w:val="00ED7764"/>
    <w:rsid w:val="00EE03E2"/>
    <w:rsid w:val="00EE1133"/>
    <w:rsid w:val="00EE1477"/>
    <w:rsid w:val="00EE159B"/>
    <w:rsid w:val="00EE2564"/>
    <w:rsid w:val="00EE48A4"/>
    <w:rsid w:val="00EE6BC4"/>
    <w:rsid w:val="00EF1E91"/>
    <w:rsid w:val="00F018E2"/>
    <w:rsid w:val="00F04629"/>
    <w:rsid w:val="00F06BDA"/>
    <w:rsid w:val="00F15EFA"/>
    <w:rsid w:val="00F16509"/>
    <w:rsid w:val="00F16A09"/>
    <w:rsid w:val="00F20E84"/>
    <w:rsid w:val="00F308D6"/>
    <w:rsid w:val="00F315EA"/>
    <w:rsid w:val="00F35C98"/>
    <w:rsid w:val="00F3756A"/>
    <w:rsid w:val="00F37CCB"/>
    <w:rsid w:val="00F42276"/>
    <w:rsid w:val="00F42BA3"/>
    <w:rsid w:val="00F42F6B"/>
    <w:rsid w:val="00F4360F"/>
    <w:rsid w:val="00F4378C"/>
    <w:rsid w:val="00F43EB1"/>
    <w:rsid w:val="00F445AE"/>
    <w:rsid w:val="00F45031"/>
    <w:rsid w:val="00F45867"/>
    <w:rsid w:val="00F45C74"/>
    <w:rsid w:val="00F51E83"/>
    <w:rsid w:val="00F522B2"/>
    <w:rsid w:val="00F54897"/>
    <w:rsid w:val="00F62561"/>
    <w:rsid w:val="00F64D6F"/>
    <w:rsid w:val="00F66A54"/>
    <w:rsid w:val="00F6772F"/>
    <w:rsid w:val="00F712AA"/>
    <w:rsid w:val="00F71CC6"/>
    <w:rsid w:val="00F75F86"/>
    <w:rsid w:val="00F76BD0"/>
    <w:rsid w:val="00F80781"/>
    <w:rsid w:val="00F826B6"/>
    <w:rsid w:val="00F8566B"/>
    <w:rsid w:val="00F909D9"/>
    <w:rsid w:val="00F90AC2"/>
    <w:rsid w:val="00F917BB"/>
    <w:rsid w:val="00F952FE"/>
    <w:rsid w:val="00FA351F"/>
    <w:rsid w:val="00FA5EB4"/>
    <w:rsid w:val="00FB3517"/>
    <w:rsid w:val="00FB58D0"/>
    <w:rsid w:val="00FC2F86"/>
    <w:rsid w:val="00FC3164"/>
    <w:rsid w:val="00FD45C5"/>
    <w:rsid w:val="00FD556D"/>
    <w:rsid w:val="00FD5778"/>
    <w:rsid w:val="00FE0E24"/>
    <w:rsid w:val="00FE4778"/>
    <w:rsid w:val="00FE6405"/>
    <w:rsid w:val="00FE6993"/>
    <w:rsid w:val="00FE73A2"/>
    <w:rsid w:val="00FE7C1B"/>
    <w:rsid w:val="00FE7CEF"/>
    <w:rsid w:val="00FF12F0"/>
    <w:rsid w:val="00FF19DF"/>
    <w:rsid w:val="00FF21E0"/>
    <w:rsid w:val="00FF3C5B"/>
    <w:rsid w:val="00FF557A"/>
    <w:rsid w:val="1A536590"/>
    <w:rsid w:val="59144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8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link w:val="15"/>
    <w:qFormat/>
    <w:uiPriority w:val="0"/>
    <w:pPr>
      <w:spacing w:after="120"/>
    </w:pPr>
    <w:rPr>
      <w:rFonts w:ascii="仿宋_GB2312"/>
      <w:spacing w:val="-4"/>
    </w:rPr>
  </w:style>
  <w:style w:type="paragraph" w:styleId="5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Cambria" w:hAnsi="Cambria" w:eastAsia="仿宋_GB2312"/>
      <w:bCs/>
      <w:spacing w:val="-4"/>
      <w:kern w:val="2"/>
      <w:sz w:val="30"/>
      <w:szCs w:val="32"/>
    </w:rPr>
  </w:style>
  <w:style w:type="paragraph" w:styleId="13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paragraph" w:customStyle="1" w:styleId="14">
    <w:name w:val="Char Char1"/>
    <w:basedOn w:val="1"/>
    <w:qFormat/>
    <w:uiPriority w:val="0"/>
    <w:pPr>
      <w:numPr>
        <w:ilvl w:val="0"/>
        <w:numId w:val="1"/>
      </w:numPr>
    </w:pPr>
  </w:style>
  <w:style w:type="character" w:customStyle="1" w:styleId="15">
    <w:name w:val="正文文本 Char"/>
    <w:basedOn w:val="8"/>
    <w:link w:val="4"/>
    <w:qFormat/>
    <w:uiPriority w:val="0"/>
    <w:rPr>
      <w:rFonts w:ascii="仿宋_GB2312" w:eastAsia="仿宋_GB2312"/>
      <w:spacing w:val="-4"/>
      <w:kern w:val="2"/>
      <w:sz w:val="32"/>
      <w:szCs w:val="32"/>
    </w:rPr>
  </w:style>
  <w:style w:type="character" w:customStyle="1" w:styleId="16">
    <w:name w:val="批注框文本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paragraph" w:customStyle="1" w:styleId="17">
    <w:name w:val="Char Char11"/>
    <w:basedOn w:val="1"/>
    <w:qFormat/>
    <w:uiPriority w:val="0"/>
    <w:pPr>
      <w:tabs>
        <w:tab w:val="left" w:pos="720"/>
      </w:tabs>
      <w:ind w:left="720" w:hanging="720"/>
    </w:pPr>
  </w:style>
  <w:style w:type="character" w:customStyle="1" w:styleId="18">
    <w:name w:val="正文文本 3 Char"/>
    <w:basedOn w:val="8"/>
    <w:link w:val="3"/>
    <w:qFormat/>
    <w:uiPriority w:val="0"/>
    <w:rPr>
      <w:rFonts w:eastAsia="仿宋_GB2312"/>
      <w:kern w:val="2"/>
      <w:sz w:val="16"/>
      <w:szCs w:val="16"/>
    </w:rPr>
  </w:style>
  <w:style w:type="paragraph" w:customStyle="1" w:styleId="19">
    <w:name w:val="Char Char12"/>
    <w:basedOn w:val="1"/>
    <w:qFormat/>
    <w:uiPriority w:val="0"/>
    <w:pPr>
      <w:tabs>
        <w:tab w:val="left" w:pos="720"/>
      </w:tabs>
      <w:ind w:left="720" w:hanging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972B1-1314-4CE9-AECE-B004E68E07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439</Words>
  <Characters>2503</Characters>
  <Lines>20</Lines>
  <Paragraphs>5</Paragraphs>
  <TotalTime>4</TotalTime>
  <ScaleCrop>false</ScaleCrop>
  <LinksUpToDate>false</LinksUpToDate>
  <CharactersWithSpaces>2937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2018-07-20T09:19:00Z</dcterms:created>
  <dc:creator>UQi.me</dc:creator>
  <cp:lastModifiedBy>lenovo</cp:lastModifiedBy>
  <cp:lastPrinted>2018-07-31T01:24:00Z</cp:lastPrinted>
  <dcterms:modified xsi:type="dcterms:W3CDTF">2019-09-30T10:06:00Z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