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2019年洪山区企业标准创制奖励申请表</w:t>
      </w:r>
      <w:bookmarkEnd w:id="0"/>
    </w:p>
    <w:tbl>
      <w:tblPr>
        <w:tblW w:w="9689" w:type="dxa"/>
        <w:jc w:val="center"/>
        <w:tblInd w:w="-6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2163"/>
        <w:gridCol w:w="1277"/>
        <w:gridCol w:w="1412"/>
        <w:gridCol w:w="1697"/>
        <w:gridCol w:w="17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基本情况</w:t>
            </w: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6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注册地址</w:t>
            </w:r>
          </w:p>
        </w:tc>
        <w:tc>
          <w:tcPr>
            <w:tcW w:w="6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联系地址</w:t>
            </w:r>
          </w:p>
        </w:tc>
        <w:tc>
          <w:tcPr>
            <w:tcW w:w="6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统一社会信用代码</w:t>
            </w:r>
          </w:p>
        </w:tc>
        <w:tc>
          <w:tcPr>
            <w:tcW w:w="6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单位法人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手机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固定电话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手机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固定电话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2018年度企业参与标准制定情况</w:t>
            </w: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技术标准名称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标准种类</w:t>
            </w: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标准发布时间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参与方式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 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 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行业</w:t>
            </w: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主持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 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 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行业</w:t>
            </w: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主持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 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 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行业</w:t>
            </w:r>
          </w:p>
        </w:tc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主持</w:t>
            </w:r>
            <w:r>
              <w:rPr>
                <w:rFonts w:hint="default" w:ascii="Wingdings" w:hAnsi="Wingdings" w:cs="Wingdings" w:eastAsiaTheme="minorEastAsia"/>
                <w:kern w:val="0"/>
                <w:sz w:val="24"/>
                <w:szCs w:val="24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文星仿宋" w:hAnsi="文星仿宋" w:eastAsia="文星仿宋" w:cs="文星仿宋"/>
                <w:b/>
                <w:kern w:val="0"/>
                <w:sz w:val="28"/>
                <w:szCs w:val="28"/>
                <w:lang w:val="en-US" w:eastAsia="zh-CN" w:bidi="ar"/>
              </w:rPr>
              <w:t>申请单位承诺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lang w:val="en-US" w:eastAsia="zh-CN" w:bidi="ar"/>
              </w:rPr>
              <w:t>本单位承诺，所提交的材料均真实客观有效，决无虚报隐瞒，本单位对申报材料的真实性承担相应法律责任。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120"/>
              <w:jc w:val="left"/>
            </w:pP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lang w:val="en-US" w:eastAsia="zh-CN" w:bidi="ar"/>
              </w:rPr>
              <w:t>                   法人（签字）：</w:t>
            </w: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</w:t>
            </w: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lang w:val="en-US" w:eastAsia="zh-CN" w:bidi="ar"/>
              </w:rPr>
              <w:t> 单位（盖章）：</w:t>
            </w: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文星仿宋" w:hAnsi="文星仿宋" w:eastAsia="文星仿宋" w:cs="文星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年     月 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20E91"/>
    <w:rsid w:val="684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2019-08-01T02:39:00Z</dcterms:created>
  <dc:creator>三shu.</dc:creator>
  <cp:lastModifiedBy>三shu.</cp:lastModifiedBy>
  <dcterms:modified xsi:type="dcterms:W3CDTF">2019-08-01T02:40:29Z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