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CC" w:rsidRDefault="001A1CCC" w:rsidP="00FD324F">
      <w:pPr>
        <w:widowControl/>
        <w:spacing w:line="540" w:lineRule="atLeast"/>
        <w:jc w:val="center"/>
        <w:rPr>
          <w:rFonts w:ascii="文星仿宋" w:eastAsia="文星仿宋" w:hAnsi="Times New Roman"/>
          <w:color w:val="000000"/>
          <w:kern w:val="0"/>
          <w:sz w:val="44"/>
          <w:szCs w:val="44"/>
        </w:rPr>
      </w:pPr>
    </w:p>
    <w:p w:rsidR="001A1CCC" w:rsidRDefault="001A1CCC" w:rsidP="00FD324F">
      <w:pPr>
        <w:widowControl/>
        <w:spacing w:line="540" w:lineRule="atLeast"/>
        <w:jc w:val="center"/>
        <w:rPr>
          <w:rFonts w:ascii="文星仿宋" w:eastAsia="文星仿宋" w:hAnsi="Times New Roman"/>
          <w:color w:val="000000"/>
          <w:kern w:val="0"/>
          <w:sz w:val="44"/>
          <w:szCs w:val="44"/>
        </w:rPr>
      </w:pPr>
    </w:p>
    <w:p w:rsidR="00431E07" w:rsidRDefault="00431E07" w:rsidP="00431E07">
      <w:pPr>
        <w:spacing w:line="64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2018年度武汉市知识产权发展专项</w:t>
      </w:r>
    </w:p>
    <w:p w:rsidR="00431E07" w:rsidRDefault="00431E07" w:rsidP="00431E07">
      <w:pPr>
        <w:spacing w:line="64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申报指南</w:t>
      </w:r>
    </w:p>
    <w:p w:rsidR="00431E07" w:rsidRDefault="00431E07" w:rsidP="00431E07">
      <w:pPr>
        <w:rPr>
          <w:rFonts w:ascii="仿宋" w:eastAsia="仿宋" w:hAnsi="仿宋"/>
          <w:szCs w:val="32"/>
          <w:shd w:val="clear" w:color="auto" w:fill="FFFFFF" w:themeFill="background1"/>
        </w:rPr>
      </w:pPr>
    </w:p>
    <w:p w:rsidR="00431E07" w:rsidRDefault="00431E07" w:rsidP="00431E07">
      <w:pPr>
        <w:rPr>
          <w:rFonts w:ascii="仿宋" w:eastAsia="仿宋" w:hAnsi="仿宋"/>
          <w:szCs w:val="32"/>
          <w:shd w:val="clear" w:color="auto" w:fill="FFFFFF" w:themeFill="background1"/>
        </w:rPr>
      </w:pPr>
    </w:p>
    <w:p w:rsidR="00431E07" w:rsidRDefault="00431E07" w:rsidP="00431E07">
      <w:pPr>
        <w:ind w:firstLineChars="200" w:firstLine="640"/>
        <w:rPr>
          <w:rFonts w:ascii="仿宋" w:eastAsia="仿宋" w:hAnsi="仿宋"/>
          <w:szCs w:val="32"/>
        </w:rPr>
      </w:pPr>
      <w:r>
        <w:rPr>
          <w:rFonts w:ascii="仿宋" w:eastAsia="仿宋" w:hAnsi="仿宋" w:hint="eastAsia"/>
          <w:szCs w:val="32"/>
        </w:rPr>
        <w:t>依据《武汉市科技计划体系》（武科计（2018）60号）》文件精神，2018年度市知识产权发展专项共有发明专利授权补贴、企业培育补贴、中国专利金奖补贴、专利权质押贷款贴息和保费补贴等类别。补贴时段为2018年1月1日至12月31日。</w:t>
      </w:r>
    </w:p>
    <w:p w:rsidR="00431E07" w:rsidRDefault="00431E07" w:rsidP="00431E07">
      <w:pPr>
        <w:spacing w:line="560" w:lineRule="exact"/>
        <w:ind w:firstLineChars="200" w:firstLine="641"/>
        <w:rPr>
          <w:rFonts w:ascii="华文楷体" w:eastAsia="华文楷体" w:hAnsi="华文楷体"/>
          <w:b/>
          <w:szCs w:val="32"/>
        </w:rPr>
      </w:pPr>
      <w:r>
        <w:rPr>
          <w:rFonts w:ascii="华文楷体" w:eastAsia="华文楷体" w:hAnsi="华文楷体" w:hint="eastAsia"/>
          <w:b/>
          <w:szCs w:val="32"/>
        </w:rPr>
        <w:t>一、发明专利授权补贴</w:t>
      </w:r>
    </w:p>
    <w:p w:rsidR="00431E07" w:rsidRDefault="00431E07" w:rsidP="00431E07">
      <w:pPr>
        <w:ind w:firstLineChars="200" w:firstLine="643"/>
        <w:rPr>
          <w:rFonts w:ascii="仿宋" w:eastAsia="仿宋" w:hAnsi="仿宋"/>
          <w:b/>
          <w:szCs w:val="32"/>
        </w:rPr>
      </w:pPr>
      <w:r>
        <w:rPr>
          <w:rFonts w:ascii="仿宋" w:eastAsia="仿宋" w:hAnsi="仿宋" w:hint="eastAsia"/>
          <w:b/>
          <w:szCs w:val="32"/>
        </w:rPr>
        <w:t>（一）国内发明专利授权</w:t>
      </w:r>
    </w:p>
    <w:p w:rsidR="00431E07" w:rsidRDefault="00431E07" w:rsidP="00431E07">
      <w:pPr>
        <w:ind w:firstLineChars="150" w:firstLine="480"/>
        <w:rPr>
          <w:rFonts w:ascii="仿宋" w:eastAsia="仿宋" w:hAnsi="仿宋"/>
          <w:szCs w:val="32"/>
        </w:rPr>
      </w:pPr>
      <w:r>
        <w:rPr>
          <w:rFonts w:ascii="仿宋" w:eastAsia="仿宋" w:hAnsi="仿宋" w:hint="eastAsia"/>
          <w:szCs w:val="32"/>
        </w:rPr>
        <w:t>对 2018年度中国发明专利授权（含香港、澳门、台湾地区）达到10件及以上（以第一专利权人为准）的单位，每件给予0.5万元补贴。</w:t>
      </w:r>
    </w:p>
    <w:p w:rsidR="00431E07" w:rsidRDefault="00431E07" w:rsidP="00431E07">
      <w:pPr>
        <w:spacing w:line="560" w:lineRule="exact"/>
        <w:ind w:firstLineChars="200" w:firstLine="643"/>
        <w:rPr>
          <w:rFonts w:ascii="仿宋" w:eastAsia="仿宋" w:hAnsi="仿宋"/>
          <w:b/>
          <w:szCs w:val="32"/>
        </w:rPr>
      </w:pPr>
      <w:r>
        <w:rPr>
          <w:rFonts w:ascii="仿宋" w:eastAsia="仿宋" w:hAnsi="仿宋" w:hint="eastAsia"/>
          <w:b/>
          <w:szCs w:val="32"/>
        </w:rPr>
        <w:t>申报条件</w:t>
      </w:r>
    </w:p>
    <w:p w:rsidR="00431E07" w:rsidRDefault="00431E07" w:rsidP="00431E07">
      <w:pPr>
        <w:ind w:firstLineChars="200" w:firstLine="640"/>
        <w:rPr>
          <w:rFonts w:ascii="仿宋" w:eastAsia="仿宋" w:hAnsi="仿宋"/>
          <w:szCs w:val="32"/>
        </w:rPr>
      </w:pPr>
      <w:r>
        <w:rPr>
          <w:rFonts w:ascii="仿宋" w:eastAsia="仿宋" w:hAnsi="仿宋" w:hint="eastAsia"/>
          <w:szCs w:val="32"/>
        </w:rPr>
        <w:t>（1）申报主体为在武汉地区注册，具有独立法人资格的单位。</w:t>
      </w:r>
    </w:p>
    <w:p w:rsidR="00431E07" w:rsidRDefault="00431E07" w:rsidP="00431E07">
      <w:pPr>
        <w:ind w:firstLineChars="200" w:firstLine="640"/>
        <w:rPr>
          <w:rFonts w:ascii="仿宋" w:eastAsia="仿宋" w:hAnsi="仿宋"/>
          <w:szCs w:val="32"/>
        </w:rPr>
      </w:pPr>
      <w:r>
        <w:rPr>
          <w:rFonts w:ascii="仿宋" w:eastAsia="仿宋" w:hAnsi="仿宋" w:hint="eastAsia"/>
          <w:szCs w:val="32"/>
        </w:rPr>
        <w:t>（2）发明专利申请公布的地址在本市行政区域范围内。</w:t>
      </w:r>
    </w:p>
    <w:p w:rsidR="00431E07" w:rsidRDefault="00431E07" w:rsidP="00431E07">
      <w:pPr>
        <w:ind w:firstLineChars="150" w:firstLine="482"/>
        <w:rPr>
          <w:rFonts w:ascii="仿宋" w:eastAsia="仿宋" w:hAnsi="仿宋"/>
          <w:b/>
          <w:szCs w:val="32"/>
        </w:rPr>
      </w:pPr>
      <w:r>
        <w:rPr>
          <w:rFonts w:ascii="仿宋" w:eastAsia="仿宋" w:hAnsi="仿宋" w:hint="eastAsia"/>
          <w:b/>
          <w:szCs w:val="32"/>
        </w:rPr>
        <w:t>申报材料</w:t>
      </w:r>
    </w:p>
    <w:p w:rsidR="00431E07" w:rsidRDefault="00431E07" w:rsidP="00431E07">
      <w:pPr>
        <w:ind w:firstLineChars="200" w:firstLine="640"/>
        <w:rPr>
          <w:rFonts w:ascii="仿宋" w:eastAsia="仿宋" w:hAnsi="仿宋"/>
          <w:szCs w:val="32"/>
        </w:rPr>
      </w:pPr>
      <w:r>
        <w:rPr>
          <w:rFonts w:ascii="仿宋" w:eastAsia="仿宋" w:hAnsi="仿宋" w:hint="eastAsia"/>
          <w:szCs w:val="32"/>
        </w:rPr>
        <w:t>（1）《武汉市发明专利授权补贴申报表》</w:t>
      </w:r>
    </w:p>
    <w:p w:rsidR="00431E07" w:rsidRDefault="00431E07" w:rsidP="00431E07">
      <w:pPr>
        <w:ind w:firstLineChars="200" w:firstLine="640"/>
        <w:rPr>
          <w:rFonts w:ascii="仿宋" w:eastAsia="仿宋" w:hAnsi="仿宋"/>
          <w:szCs w:val="32"/>
        </w:rPr>
      </w:pPr>
      <w:r>
        <w:rPr>
          <w:rFonts w:ascii="仿宋" w:eastAsia="仿宋" w:hAnsi="仿宋" w:hint="eastAsia"/>
          <w:szCs w:val="32"/>
        </w:rPr>
        <w:lastRenderedPageBreak/>
        <w:t>（2）营业执照或组织机构代码证</w:t>
      </w:r>
    </w:p>
    <w:p w:rsidR="00431E07" w:rsidRDefault="00431E07" w:rsidP="00431E07">
      <w:pPr>
        <w:ind w:firstLineChars="200" w:firstLine="640"/>
        <w:rPr>
          <w:rFonts w:ascii="仿宋" w:eastAsia="仿宋" w:hAnsi="仿宋"/>
          <w:szCs w:val="32"/>
        </w:rPr>
      </w:pPr>
      <w:r>
        <w:rPr>
          <w:rFonts w:ascii="仿宋" w:eastAsia="仿宋" w:hAnsi="仿宋" w:hint="eastAsia"/>
          <w:szCs w:val="32"/>
        </w:rPr>
        <w:t>（3）发明专利授权公告说明书扉页</w:t>
      </w:r>
    </w:p>
    <w:p w:rsidR="00431E07" w:rsidRDefault="00431E07" w:rsidP="00431E07">
      <w:pPr>
        <w:ind w:firstLineChars="200" w:firstLine="643"/>
        <w:rPr>
          <w:rFonts w:ascii="仿宋" w:eastAsia="仿宋" w:hAnsi="仿宋"/>
          <w:b/>
          <w:szCs w:val="32"/>
        </w:rPr>
      </w:pPr>
      <w:r>
        <w:rPr>
          <w:rFonts w:ascii="仿宋" w:eastAsia="仿宋" w:hAnsi="仿宋" w:hint="eastAsia"/>
          <w:b/>
          <w:szCs w:val="32"/>
        </w:rPr>
        <w:t>（二）外国发明专利授权补贴</w:t>
      </w:r>
    </w:p>
    <w:p w:rsidR="00431E07" w:rsidRDefault="00431E07" w:rsidP="00431E07">
      <w:pPr>
        <w:ind w:firstLineChars="200" w:firstLine="640"/>
        <w:rPr>
          <w:rFonts w:ascii="仿宋" w:eastAsia="仿宋" w:hAnsi="仿宋"/>
          <w:szCs w:val="32"/>
        </w:rPr>
      </w:pPr>
      <w:r>
        <w:rPr>
          <w:rFonts w:ascii="仿宋" w:eastAsia="仿宋" w:hAnsi="仿宋" w:hint="eastAsia"/>
          <w:szCs w:val="32"/>
        </w:rPr>
        <w:t>2018年度企业外国发明专利授权为北美、欧盟发达国家和日本的，每件补贴5万元;获得上述国家以外其他国家发明专利权达到3件以上，每件补贴2万元(每件发明专利补贴总额不超过10万元)。</w:t>
      </w:r>
    </w:p>
    <w:p w:rsidR="00431E07" w:rsidRDefault="00431E07" w:rsidP="00431E07">
      <w:pPr>
        <w:spacing w:line="560" w:lineRule="exact"/>
        <w:ind w:firstLineChars="200" w:firstLine="643"/>
        <w:rPr>
          <w:rFonts w:ascii="仿宋" w:eastAsia="仿宋" w:hAnsi="仿宋"/>
          <w:b/>
          <w:szCs w:val="32"/>
        </w:rPr>
      </w:pPr>
      <w:r>
        <w:rPr>
          <w:rFonts w:ascii="仿宋" w:eastAsia="仿宋" w:hAnsi="仿宋" w:hint="eastAsia"/>
          <w:b/>
          <w:szCs w:val="32"/>
        </w:rPr>
        <w:t>申报条件</w:t>
      </w:r>
    </w:p>
    <w:p w:rsidR="00431E07" w:rsidRDefault="00431E07" w:rsidP="00431E07">
      <w:pPr>
        <w:ind w:firstLineChars="100" w:firstLine="320"/>
        <w:rPr>
          <w:rFonts w:ascii="仿宋" w:eastAsia="仿宋" w:hAnsi="仿宋"/>
          <w:szCs w:val="32"/>
        </w:rPr>
      </w:pPr>
      <w:r>
        <w:rPr>
          <w:rFonts w:ascii="仿宋" w:eastAsia="仿宋" w:hAnsi="仿宋" w:hint="eastAsia"/>
          <w:szCs w:val="32"/>
        </w:rPr>
        <w:t>（1）申报主体为在武汉地区注册，具有独立法人资格的企业。</w:t>
      </w:r>
    </w:p>
    <w:p w:rsidR="00431E07" w:rsidRDefault="00431E07" w:rsidP="00431E07">
      <w:pPr>
        <w:ind w:firstLineChars="100" w:firstLine="320"/>
        <w:rPr>
          <w:rFonts w:ascii="仿宋" w:eastAsia="仿宋" w:hAnsi="仿宋"/>
          <w:szCs w:val="32"/>
        </w:rPr>
      </w:pPr>
      <w:r>
        <w:rPr>
          <w:rFonts w:ascii="仿宋" w:eastAsia="仿宋" w:hAnsi="仿宋" w:hint="eastAsia"/>
          <w:szCs w:val="32"/>
        </w:rPr>
        <w:t>（2）发明专利申请公布的地址在本市行政区域范围内。</w:t>
      </w:r>
    </w:p>
    <w:p w:rsidR="00431E07" w:rsidRDefault="00431E07" w:rsidP="00431E07">
      <w:pPr>
        <w:ind w:firstLineChars="100" w:firstLine="320"/>
        <w:rPr>
          <w:rFonts w:ascii="仿宋" w:eastAsia="仿宋" w:hAnsi="仿宋"/>
          <w:szCs w:val="32"/>
        </w:rPr>
      </w:pPr>
      <w:r>
        <w:rPr>
          <w:rFonts w:ascii="仿宋" w:eastAsia="仿宋" w:hAnsi="仿宋" w:hint="eastAsia"/>
          <w:szCs w:val="32"/>
        </w:rPr>
        <w:t>（3）外国发明专利第一专利权人登记注册和纳税地均在本市行政区域范围内的企业，</w:t>
      </w:r>
      <w:r w:rsidRPr="00EA3F96">
        <w:rPr>
          <w:rFonts w:ascii="仿宋" w:eastAsia="仿宋" w:hAnsi="仿宋" w:hint="eastAsia"/>
          <w:szCs w:val="32"/>
        </w:rPr>
        <w:t>上年度纳税额</w:t>
      </w:r>
      <w:r>
        <w:rPr>
          <w:rFonts w:ascii="仿宋" w:eastAsia="仿宋" w:hAnsi="仿宋" w:hint="eastAsia"/>
          <w:szCs w:val="32"/>
        </w:rPr>
        <w:t>超过10万元，且向国家知识产权局或外国专利局提交专利申请文件时所留通信地址在本市行政区域范围内。</w:t>
      </w:r>
    </w:p>
    <w:p w:rsidR="00431E07" w:rsidRDefault="00431E07" w:rsidP="00431E07">
      <w:pPr>
        <w:ind w:firstLineChars="100" w:firstLine="320"/>
        <w:rPr>
          <w:rFonts w:ascii="仿宋" w:eastAsia="仿宋" w:hAnsi="仿宋"/>
          <w:szCs w:val="32"/>
        </w:rPr>
      </w:pPr>
      <w:r>
        <w:rPr>
          <w:rFonts w:ascii="仿宋" w:eastAsia="仿宋" w:hAnsi="仿宋" w:hint="eastAsia"/>
          <w:szCs w:val="32"/>
        </w:rPr>
        <w:t>（4）外国发明专利第一专利权人需同时是第一申请人。</w:t>
      </w:r>
    </w:p>
    <w:p w:rsidR="00431E07" w:rsidRDefault="00431E07" w:rsidP="00431E07">
      <w:pPr>
        <w:ind w:firstLineChars="100" w:firstLine="320"/>
        <w:rPr>
          <w:rFonts w:ascii="仿宋" w:eastAsia="仿宋" w:hAnsi="仿宋"/>
          <w:szCs w:val="32"/>
        </w:rPr>
      </w:pPr>
      <w:r>
        <w:rPr>
          <w:rFonts w:ascii="仿宋" w:eastAsia="仿宋" w:hAnsi="仿宋" w:hint="eastAsia"/>
          <w:szCs w:val="32"/>
        </w:rPr>
        <w:t>（5）同一件专利申请获得多个国家授权的，视为一件专利授权，补贴总额不超过10万元。</w:t>
      </w:r>
    </w:p>
    <w:p w:rsidR="00431E07" w:rsidRDefault="00431E07" w:rsidP="00431E07">
      <w:pPr>
        <w:ind w:firstLineChars="100" w:firstLine="320"/>
        <w:rPr>
          <w:rFonts w:ascii="仿宋" w:eastAsia="仿宋" w:hAnsi="仿宋"/>
          <w:szCs w:val="32"/>
        </w:rPr>
      </w:pPr>
      <w:r>
        <w:rPr>
          <w:rFonts w:ascii="仿宋" w:eastAsia="仿宋" w:hAnsi="仿宋" w:hint="eastAsia"/>
          <w:szCs w:val="32"/>
        </w:rPr>
        <w:t>（5）外国发明专利已通过国务院专利行政部门保密审查。</w:t>
      </w:r>
    </w:p>
    <w:p w:rsidR="00431E07" w:rsidRDefault="00431E07" w:rsidP="00431E07">
      <w:pPr>
        <w:rPr>
          <w:rFonts w:ascii="仿宋" w:eastAsia="仿宋" w:hAnsi="仿宋"/>
          <w:b/>
          <w:szCs w:val="32"/>
        </w:rPr>
      </w:pPr>
      <w:r>
        <w:rPr>
          <w:rFonts w:ascii="仿宋" w:eastAsia="仿宋" w:hAnsi="仿宋" w:hint="eastAsia"/>
          <w:b/>
          <w:szCs w:val="32"/>
        </w:rPr>
        <w:t xml:space="preserve"> 申报材料</w:t>
      </w:r>
    </w:p>
    <w:p w:rsidR="00431E07" w:rsidRDefault="00431E07" w:rsidP="00431E07">
      <w:pPr>
        <w:ind w:firstLineChars="150" w:firstLine="480"/>
        <w:rPr>
          <w:rFonts w:ascii="仿宋" w:eastAsia="仿宋" w:hAnsi="仿宋"/>
          <w:szCs w:val="32"/>
        </w:rPr>
      </w:pPr>
      <w:r>
        <w:rPr>
          <w:rFonts w:ascii="仿宋" w:eastAsia="仿宋" w:hAnsi="仿宋" w:hint="eastAsia"/>
          <w:szCs w:val="32"/>
        </w:rPr>
        <w:t>（1）《武汉市外国发明专利授权补贴申报表》</w:t>
      </w:r>
    </w:p>
    <w:p w:rsidR="00431E07" w:rsidRDefault="00431E07" w:rsidP="00431E07">
      <w:pPr>
        <w:ind w:firstLineChars="150" w:firstLine="480"/>
        <w:rPr>
          <w:rFonts w:ascii="仿宋" w:eastAsia="仿宋" w:hAnsi="仿宋"/>
          <w:szCs w:val="32"/>
        </w:rPr>
      </w:pPr>
      <w:r>
        <w:rPr>
          <w:rFonts w:ascii="仿宋" w:eastAsia="仿宋" w:hAnsi="仿宋" w:hint="eastAsia"/>
          <w:szCs w:val="32"/>
        </w:rPr>
        <w:t>（2）营业执照</w:t>
      </w:r>
    </w:p>
    <w:p w:rsidR="00431E07" w:rsidRDefault="00431E07" w:rsidP="00431E07">
      <w:pPr>
        <w:ind w:firstLineChars="150" w:firstLine="480"/>
        <w:rPr>
          <w:rFonts w:ascii="仿宋" w:eastAsia="仿宋" w:hAnsi="仿宋"/>
          <w:szCs w:val="32"/>
        </w:rPr>
      </w:pPr>
      <w:r>
        <w:rPr>
          <w:rFonts w:ascii="仿宋" w:eastAsia="仿宋" w:hAnsi="仿宋" w:hint="eastAsia"/>
          <w:szCs w:val="32"/>
        </w:rPr>
        <w:lastRenderedPageBreak/>
        <w:t>（3）外国专利证书、申请受理通知书和有关保密审查的证明</w:t>
      </w:r>
    </w:p>
    <w:p w:rsidR="00431E07" w:rsidRDefault="00431E07" w:rsidP="00431E07">
      <w:pPr>
        <w:ind w:firstLineChars="200" w:firstLine="640"/>
        <w:rPr>
          <w:rFonts w:ascii="仿宋" w:eastAsia="仿宋" w:hAnsi="仿宋"/>
          <w:szCs w:val="32"/>
        </w:rPr>
      </w:pPr>
      <w:r>
        <w:rPr>
          <w:rFonts w:ascii="仿宋" w:eastAsia="仿宋" w:hAnsi="仿宋" w:hint="eastAsia"/>
          <w:szCs w:val="32"/>
        </w:rPr>
        <w:t>(4)</w:t>
      </w:r>
      <w:r w:rsidR="00EA3F96" w:rsidRPr="00EA3F96">
        <w:rPr>
          <w:rFonts w:ascii="仿宋" w:eastAsia="仿宋" w:hAnsi="仿宋" w:hint="eastAsia"/>
          <w:szCs w:val="32"/>
        </w:rPr>
        <w:t>2018</w:t>
      </w:r>
      <w:r w:rsidRPr="00EA3F96">
        <w:rPr>
          <w:rFonts w:ascii="仿宋" w:eastAsia="仿宋" w:hAnsi="仿宋" w:hint="eastAsia"/>
          <w:szCs w:val="32"/>
        </w:rPr>
        <w:t>年度纳税证明。</w:t>
      </w:r>
    </w:p>
    <w:p w:rsidR="00431E07" w:rsidRDefault="00431E07" w:rsidP="00431E07">
      <w:pPr>
        <w:ind w:firstLineChars="197" w:firstLine="631"/>
        <w:rPr>
          <w:rFonts w:ascii="华文楷体" w:eastAsia="华文楷体" w:hAnsi="华文楷体"/>
          <w:b/>
          <w:szCs w:val="32"/>
        </w:rPr>
      </w:pPr>
      <w:r>
        <w:rPr>
          <w:rFonts w:ascii="华文楷体" w:eastAsia="华文楷体" w:hAnsi="华文楷体" w:hint="eastAsia"/>
          <w:b/>
          <w:szCs w:val="32"/>
        </w:rPr>
        <w:t>二、培育企业补贴</w:t>
      </w:r>
    </w:p>
    <w:p w:rsidR="00431E07" w:rsidRDefault="00431E07" w:rsidP="00431E07">
      <w:pPr>
        <w:ind w:firstLineChars="197" w:firstLine="633"/>
        <w:rPr>
          <w:rFonts w:ascii="仿宋" w:eastAsia="仿宋" w:hAnsi="仿宋"/>
          <w:b/>
          <w:szCs w:val="32"/>
        </w:rPr>
      </w:pPr>
      <w:r>
        <w:rPr>
          <w:rFonts w:ascii="仿宋" w:eastAsia="仿宋" w:hAnsi="仿宋" w:hint="eastAsia"/>
          <w:b/>
          <w:szCs w:val="32"/>
        </w:rPr>
        <w:t>（一）贯标认证</w:t>
      </w:r>
    </w:p>
    <w:p w:rsidR="00431E07" w:rsidRPr="000852D4" w:rsidRDefault="00431E07" w:rsidP="00431E07">
      <w:pPr>
        <w:ind w:firstLineChars="197" w:firstLine="630"/>
        <w:rPr>
          <w:rFonts w:ascii="华文楷体" w:eastAsia="华文楷体" w:hAnsi="华文楷体"/>
          <w:b/>
          <w:szCs w:val="32"/>
        </w:rPr>
      </w:pPr>
      <w:r>
        <w:rPr>
          <w:rFonts w:ascii="仿宋" w:eastAsia="仿宋" w:hAnsi="仿宋" w:hint="eastAsia"/>
          <w:szCs w:val="32"/>
        </w:rPr>
        <w:t>对2018年度通过国家知识产权贯标认证的企业每家补贴10万元。</w:t>
      </w:r>
    </w:p>
    <w:p w:rsidR="00431E07" w:rsidRDefault="00431E07" w:rsidP="00431E07">
      <w:pPr>
        <w:ind w:firstLineChars="200" w:firstLine="643"/>
        <w:rPr>
          <w:rFonts w:ascii="仿宋" w:eastAsia="仿宋" w:hAnsi="仿宋"/>
          <w:b/>
          <w:szCs w:val="32"/>
        </w:rPr>
      </w:pPr>
      <w:r>
        <w:rPr>
          <w:rFonts w:ascii="仿宋" w:eastAsia="仿宋" w:hAnsi="仿宋" w:hint="eastAsia"/>
          <w:b/>
          <w:szCs w:val="32"/>
        </w:rPr>
        <w:t>申报条件</w:t>
      </w:r>
    </w:p>
    <w:p w:rsidR="00431E07" w:rsidRDefault="00431E07" w:rsidP="00431E07">
      <w:pPr>
        <w:ind w:firstLineChars="200" w:firstLine="640"/>
        <w:rPr>
          <w:rFonts w:ascii="仿宋" w:eastAsia="仿宋" w:hAnsi="仿宋"/>
          <w:szCs w:val="32"/>
        </w:rPr>
      </w:pPr>
      <w:r>
        <w:rPr>
          <w:rFonts w:ascii="仿宋" w:eastAsia="仿宋" w:hAnsi="仿宋" w:hint="eastAsia"/>
          <w:szCs w:val="32"/>
        </w:rPr>
        <w:t>1、贯标申报单位为在武汉地区注册的高新技术企业，</w:t>
      </w:r>
      <w:r w:rsidR="00EA3F96">
        <w:rPr>
          <w:rFonts w:ascii="仿宋" w:eastAsia="仿宋" w:hAnsi="仿宋" w:hint="eastAsia"/>
          <w:szCs w:val="32"/>
        </w:rPr>
        <w:t>国家、省</w:t>
      </w:r>
      <w:r>
        <w:rPr>
          <w:rFonts w:ascii="仿宋" w:eastAsia="仿宋" w:hAnsi="仿宋" w:hint="eastAsia"/>
          <w:szCs w:val="32"/>
        </w:rPr>
        <w:t>级</w:t>
      </w:r>
      <w:r w:rsidR="00EA3F96">
        <w:rPr>
          <w:rFonts w:ascii="仿宋" w:eastAsia="仿宋" w:hAnsi="仿宋" w:hint="eastAsia"/>
          <w:szCs w:val="32"/>
        </w:rPr>
        <w:t>知识产权示范企业、优势企业</w:t>
      </w:r>
      <w:r>
        <w:rPr>
          <w:rFonts w:ascii="仿宋" w:eastAsia="仿宋" w:hAnsi="仿宋" w:hint="eastAsia"/>
          <w:szCs w:val="32"/>
        </w:rPr>
        <w:t>或获得国家、湖北省专利奖的企业。</w:t>
      </w:r>
    </w:p>
    <w:p w:rsidR="00431E07" w:rsidRDefault="00431E07" w:rsidP="00431E07">
      <w:pPr>
        <w:ind w:firstLineChars="200" w:firstLine="640"/>
        <w:rPr>
          <w:rFonts w:ascii="仿宋" w:eastAsia="仿宋" w:hAnsi="仿宋"/>
          <w:szCs w:val="32"/>
        </w:rPr>
      </w:pPr>
      <w:r>
        <w:rPr>
          <w:rFonts w:ascii="仿宋" w:eastAsia="仿宋" w:hAnsi="仿宋" w:hint="eastAsia"/>
          <w:szCs w:val="32"/>
        </w:rPr>
        <w:t>2、贯标申报单位作为第一申请人在2017</w:t>
      </w:r>
      <w:r w:rsidR="00EA3F96">
        <w:rPr>
          <w:rFonts w:ascii="仿宋" w:eastAsia="仿宋" w:hAnsi="仿宋" w:hint="eastAsia"/>
          <w:szCs w:val="32"/>
        </w:rPr>
        <w:t>或</w:t>
      </w:r>
      <w:r>
        <w:rPr>
          <w:rFonts w:ascii="仿宋" w:eastAsia="仿宋" w:hAnsi="仿宋" w:hint="eastAsia"/>
          <w:szCs w:val="32"/>
        </w:rPr>
        <w:t>2018两个年度内年发明专利申请量达到5件并提交了实质审查请求，或2014-2018年累计发明专利授权量达到5件。</w:t>
      </w:r>
    </w:p>
    <w:p w:rsidR="00431E07" w:rsidRDefault="00431E07" w:rsidP="00431E07">
      <w:pPr>
        <w:ind w:firstLineChars="200" w:firstLine="643"/>
        <w:rPr>
          <w:rFonts w:ascii="仿宋" w:eastAsia="仿宋" w:hAnsi="仿宋"/>
          <w:b/>
          <w:szCs w:val="32"/>
        </w:rPr>
      </w:pPr>
      <w:r>
        <w:rPr>
          <w:rFonts w:ascii="仿宋" w:eastAsia="仿宋" w:hAnsi="仿宋" w:hint="eastAsia"/>
          <w:b/>
          <w:szCs w:val="32"/>
        </w:rPr>
        <w:t>申报材料</w:t>
      </w:r>
    </w:p>
    <w:p w:rsidR="00431E07" w:rsidRDefault="00431E07" w:rsidP="00431E07">
      <w:pPr>
        <w:widowControl/>
        <w:ind w:firstLineChars="200" w:firstLine="640"/>
        <w:rPr>
          <w:rFonts w:ascii="仿宋" w:eastAsia="仿宋" w:hAnsi="仿宋"/>
          <w:szCs w:val="32"/>
        </w:rPr>
      </w:pPr>
      <w:r>
        <w:rPr>
          <w:rFonts w:ascii="仿宋" w:eastAsia="仿宋" w:hAnsi="仿宋" w:hint="eastAsia"/>
          <w:szCs w:val="32"/>
        </w:rPr>
        <w:t>1、《企业知识产权贯标补贴申报表》</w:t>
      </w:r>
    </w:p>
    <w:p w:rsidR="00431E07" w:rsidRDefault="00431E07" w:rsidP="00431E07">
      <w:pPr>
        <w:widowControl/>
        <w:ind w:firstLineChars="200" w:firstLine="640"/>
        <w:rPr>
          <w:rFonts w:ascii="仿宋" w:eastAsia="仿宋" w:hAnsi="仿宋"/>
          <w:szCs w:val="32"/>
        </w:rPr>
      </w:pPr>
      <w:r>
        <w:rPr>
          <w:rFonts w:ascii="仿宋" w:eastAsia="仿宋" w:hAnsi="仿宋" w:hint="eastAsia"/>
          <w:szCs w:val="32"/>
        </w:rPr>
        <w:t>2、营业执照</w:t>
      </w:r>
    </w:p>
    <w:p w:rsidR="00431E07" w:rsidRDefault="00431E07" w:rsidP="00431E07">
      <w:pPr>
        <w:ind w:firstLineChars="200" w:firstLine="640"/>
        <w:rPr>
          <w:rFonts w:ascii="仿宋" w:eastAsia="仿宋" w:hAnsi="仿宋"/>
          <w:szCs w:val="32"/>
        </w:rPr>
      </w:pPr>
      <w:r>
        <w:rPr>
          <w:rFonts w:ascii="仿宋" w:eastAsia="仿宋" w:hAnsi="仿宋" w:hint="eastAsia"/>
          <w:szCs w:val="32"/>
        </w:rPr>
        <w:t>3、知识产权管理体系认证证书、高新技术企业证书、专利证书、专利申请受理通知书和实审缴费收据。</w:t>
      </w:r>
    </w:p>
    <w:p w:rsidR="00431E07" w:rsidRDefault="00431E07" w:rsidP="00431E07">
      <w:pPr>
        <w:ind w:firstLineChars="200" w:firstLine="643"/>
        <w:rPr>
          <w:rFonts w:ascii="仿宋" w:eastAsia="仿宋" w:hAnsi="仿宋"/>
          <w:szCs w:val="32"/>
        </w:rPr>
      </w:pPr>
      <w:r>
        <w:rPr>
          <w:rFonts w:ascii="仿宋" w:eastAsia="仿宋" w:hAnsi="仿宋" w:hint="eastAsia"/>
          <w:b/>
          <w:szCs w:val="32"/>
        </w:rPr>
        <w:t>（二）国家知识产权示范企业</w:t>
      </w:r>
    </w:p>
    <w:p w:rsidR="00431E07" w:rsidRDefault="00431E07" w:rsidP="00431E07">
      <w:pPr>
        <w:ind w:firstLineChars="200" w:firstLine="640"/>
        <w:rPr>
          <w:rFonts w:ascii="仿宋" w:eastAsia="仿宋" w:hAnsi="仿宋"/>
          <w:szCs w:val="32"/>
        </w:rPr>
      </w:pPr>
      <w:r>
        <w:rPr>
          <w:rFonts w:ascii="仿宋" w:eastAsia="仿宋" w:hAnsi="仿宋" w:hint="eastAsia"/>
          <w:szCs w:val="32"/>
        </w:rPr>
        <w:t>对2018年度新认定的国家知识产权示范企业，每家补贴20万元。</w:t>
      </w:r>
    </w:p>
    <w:p w:rsidR="00431E07" w:rsidRDefault="00431E07" w:rsidP="00431E07">
      <w:pPr>
        <w:ind w:firstLineChars="200" w:firstLine="643"/>
        <w:rPr>
          <w:rFonts w:ascii="仿宋" w:eastAsia="仿宋" w:hAnsi="仿宋"/>
          <w:b/>
          <w:szCs w:val="32"/>
        </w:rPr>
      </w:pPr>
      <w:r>
        <w:rPr>
          <w:rFonts w:ascii="仿宋" w:eastAsia="仿宋" w:hAnsi="仿宋" w:hint="eastAsia"/>
          <w:b/>
          <w:szCs w:val="32"/>
        </w:rPr>
        <w:lastRenderedPageBreak/>
        <w:t>申报条件</w:t>
      </w:r>
    </w:p>
    <w:p w:rsidR="00431E07" w:rsidRDefault="00431E07" w:rsidP="00431E07">
      <w:pPr>
        <w:ind w:firstLineChars="200" w:firstLine="640"/>
        <w:rPr>
          <w:rFonts w:ascii="仿宋" w:eastAsia="仿宋" w:hAnsi="仿宋"/>
          <w:szCs w:val="32"/>
        </w:rPr>
      </w:pPr>
      <w:r>
        <w:rPr>
          <w:rFonts w:ascii="仿宋" w:eastAsia="仿宋" w:hAnsi="仿宋" w:hint="eastAsia"/>
          <w:szCs w:val="32"/>
        </w:rPr>
        <w:t>在武汉地区注册，2018年度新认定的国家知识产权示范企业。</w:t>
      </w:r>
    </w:p>
    <w:p w:rsidR="00431E07" w:rsidRDefault="00431E07" w:rsidP="00431E07">
      <w:pPr>
        <w:ind w:firstLineChars="200" w:firstLine="643"/>
        <w:rPr>
          <w:rFonts w:ascii="仿宋" w:eastAsia="仿宋" w:hAnsi="仿宋"/>
          <w:b/>
          <w:szCs w:val="32"/>
        </w:rPr>
      </w:pPr>
      <w:r>
        <w:rPr>
          <w:rFonts w:ascii="仿宋" w:eastAsia="仿宋" w:hAnsi="仿宋" w:hint="eastAsia"/>
          <w:b/>
          <w:szCs w:val="32"/>
        </w:rPr>
        <w:t>申报材料</w:t>
      </w:r>
    </w:p>
    <w:p w:rsidR="00431E07" w:rsidRPr="000852D4" w:rsidRDefault="00431E07" w:rsidP="00431E07">
      <w:pPr>
        <w:ind w:firstLineChars="200" w:firstLine="640"/>
        <w:rPr>
          <w:rFonts w:ascii="华文楷体" w:eastAsia="华文楷体" w:hAnsi="华文楷体"/>
          <w:b/>
          <w:szCs w:val="32"/>
        </w:rPr>
      </w:pPr>
      <w:r>
        <w:rPr>
          <w:rFonts w:ascii="仿宋" w:eastAsia="仿宋" w:hAnsi="仿宋" w:hint="eastAsia"/>
          <w:szCs w:val="32"/>
        </w:rPr>
        <w:t>《国家知识产权示范企业补贴申报表》</w:t>
      </w:r>
    </w:p>
    <w:p w:rsidR="00431E07" w:rsidRDefault="00431E07" w:rsidP="00431E07">
      <w:pPr>
        <w:ind w:firstLineChars="200" w:firstLine="641"/>
        <w:rPr>
          <w:rFonts w:ascii="华文楷体" w:eastAsia="华文楷体" w:hAnsi="华文楷体"/>
          <w:b/>
          <w:szCs w:val="32"/>
        </w:rPr>
      </w:pPr>
      <w:r>
        <w:rPr>
          <w:rFonts w:ascii="华文楷体" w:eastAsia="华文楷体" w:hAnsi="华文楷体" w:hint="eastAsia"/>
          <w:b/>
          <w:szCs w:val="32"/>
        </w:rPr>
        <w:t>三、专利权质押贷款贴息和保费补贴</w:t>
      </w:r>
    </w:p>
    <w:p w:rsidR="00431E07" w:rsidRDefault="00431E07" w:rsidP="00431E07">
      <w:pPr>
        <w:ind w:firstLineChars="200" w:firstLine="640"/>
        <w:rPr>
          <w:rFonts w:ascii="仿宋" w:eastAsia="仿宋" w:hAnsi="仿宋"/>
          <w:szCs w:val="32"/>
        </w:rPr>
      </w:pPr>
      <w:r>
        <w:rPr>
          <w:rFonts w:ascii="仿宋" w:eastAsia="仿宋" w:hAnsi="仿宋" w:hint="eastAsia"/>
          <w:szCs w:val="32"/>
        </w:rPr>
        <w:t>对2018年度已还清本息的专利权质押贷款，按照银行贷款一年期基准利率的50%给予贴息和缴纳保费的50%给予保费补贴，单个企业年贴息和保费补贴总额下限为5万元，最高不超过100万元。</w:t>
      </w:r>
    </w:p>
    <w:p w:rsidR="00431E07" w:rsidRDefault="00431E07" w:rsidP="00431E07">
      <w:pPr>
        <w:ind w:firstLineChars="200" w:firstLine="643"/>
        <w:rPr>
          <w:rFonts w:ascii="仿宋" w:eastAsia="仿宋" w:hAnsi="仿宋"/>
          <w:b/>
          <w:szCs w:val="32"/>
        </w:rPr>
      </w:pPr>
      <w:r>
        <w:rPr>
          <w:rFonts w:ascii="仿宋" w:eastAsia="仿宋" w:hAnsi="仿宋" w:hint="eastAsia"/>
          <w:b/>
          <w:szCs w:val="32"/>
        </w:rPr>
        <w:t>申报条件</w:t>
      </w:r>
    </w:p>
    <w:p w:rsidR="00431E07" w:rsidRDefault="00431E07" w:rsidP="00431E07">
      <w:pPr>
        <w:numPr>
          <w:ilvl w:val="0"/>
          <w:numId w:val="1"/>
        </w:numPr>
        <w:ind w:firstLineChars="200" w:firstLine="640"/>
        <w:rPr>
          <w:rFonts w:ascii="仿宋" w:eastAsia="仿宋" w:hAnsi="仿宋"/>
          <w:szCs w:val="32"/>
        </w:rPr>
      </w:pPr>
      <w:r>
        <w:rPr>
          <w:rFonts w:ascii="仿宋" w:eastAsia="仿宋" w:hAnsi="仿宋" w:hint="eastAsia"/>
          <w:szCs w:val="32"/>
        </w:rPr>
        <w:t>申报主体为在武汉地区注册，具有独立法人资格的企业。</w:t>
      </w:r>
    </w:p>
    <w:p w:rsidR="00431E07" w:rsidRDefault="00431E07" w:rsidP="00431E07">
      <w:pPr>
        <w:numPr>
          <w:ilvl w:val="0"/>
          <w:numId w:val="1"/>
        </w:numPr>
        <w:ind w:firstLineChars="200" w:firstLine="640"/>
        <w:rPr>
          <w:rFonts w:ascii="仿宋" w:eastAsia="仿宋" w:hAnsi="仿宋"/>
          <w:szCs w:val="32"/>
        </w:rPr>
      </w:pPr>
      <w:r>
        <w:rPr>
          <w:rFonts w:ascii="仿宋" w:eastAsia="仿宋" w:hAnsi="仿宋" w:hint="eastAsia"/>
          <w:szCs w:val="32"/>
        </w:rPr>
        <w:t>企业通过发明专利或实用新型专利权质押获得贷款。</w:t>
      </w:r>
    </w:p>
    <w:p w:rsidR="00431E07" w:rsidRDefault="00431E07" w:rsidP="00431E07">
      <w:pPr>
        <w:numPr>
          <w:ilvl w:val="0"/>
          <w:numId w:val="1"/>
        </w:numPr>
        <w:ind w:firstLineChars="200" w:firstLine="640"/>
        <w:rPr>
          <w:rFonts w:ascii="仿宋" w:eastAsia="仿宋" w:hAnsi="仿宋"/>
          <w:szCs w:val="32"/>
        </w:rPr>
      </w:pPr>
      <w:r>
        <w:rPr>
          <w:rFonts w:ascii="仿宋" w:eastAsia="仿宋" w:hAnsi="仿宋" w:hint="eastAsia"/>
          <w:szCs w:val="32"/>
        </w:rPr>
        <w:t>专利质押贷款保险的保费补贴与对应的专利质押贷款贴息一同办理，不单独给予保费补贴。</w:t>
      </w:r>
    </w:p>
    <w:p w:rsidR="00431E07" w:rsidRDefault="00431E07" w:rsidP="00431E07">
      <w:pPr>
        <w:ind w:firstLineChars="200" w:firstLine="640"/>
        <w:rPr>
          <w:rFonts w:ascii="仿宋" w:eastAsia="仿宋" w:hAnsi="仿宋"/>
          <w:szCs w:val="32"/>
        </w:rPr>
      </w:pPr>
      <w:r>
        <w:rPr>
          <w:rFonts w:ascii="仿宋" w:eastAsia="仿宋" w:hAnsi="仿宋" w:hint="eastAsia"/>
          <w:szCs w:val="32"/>
        </w:rPr>
        <w:t>4、已获得市级财政补贴的，不重复补贴。</w:t>
      </w:r>
    </w:p>
    <w:p w:rsidR="00431E07" w:rsidRDefault="00431E07" w:rsidP="00F35FF1">
      <w:pPr>
        <w:ind w:firstLineChars="100" w:firstLine="321"/>
        <w:rPr>
          <w:rFonts w:ascii="仿宋" w:eastAsia="仿宋" w:hAnsi="仿宋"/>
          <w:b/>
          <w:szCs w:val="32"/>
        </w:rPr>
      </w:pPr>
      <w:r>
        <w:rPr>
          <w:rFonts w:ascii="仿宋" w:eastAsia="仿宋" w:hAnsi="仿宋" w:hint="eastAsia"/>
          <w:b/>
          <w:szCs w:val="32"/>
        </w:rPr>
        <w:t>申报材料</w:t>
      </w:r>
    </w:p>
    <w:p w:rsidR="00431E07" w:rsidRDefault="00431E07" w:rsidP="00431E07">
      <w:pPr>
        <w:widowControl/>
        <w:ind w:firstLineChars="200" w:firstLine="640"/>
        <w:rPr>
          <w:rFonts w:ascii="仿宋" w:eastAsia="仿宋" w:hAnsi="仿宋"/>
          <w:szCs w:val="32"/>
        </w:rPr>
      </w:pPr>
      <w:r>
        <w:rPr>
          <w:rFonts w:ascii="仿宋" w:eastAsia="仿宋" w:hAnsi="仿宋" w:hint="eastAsia"/>
          <w:szCs w:val="32"/>
        </w:rPr>
        <w:t>1、《武汉市专利权质押贷款贴息和保费补贴申报表》</w:t>
      </w:r>
    </w:p>
    <w:p w:rsidR="00431E07" w:rsidRDefault="00431E07" w:rsidP="00431E07">
      <w:pPr>
        <w:ind w:firstLineChars="200" w:firstLine="640"/>
        <w:rPr>
          <w:rFonts w:ascii="仿宋" w:eastAsia="仿宋" w:hAnsi="仿宋"/>
          <w:szCs w:val="32"/>
        </w:rPr>
      </w:pPr>
      <w:r>
        <w:rPr>
          <w:rFonts w:ascii="仿宋" w:eastAsia="仿宋" w:hAnsi="仿宋" w:hint="eastAsia"/>
          <w:szCs w:val="32"/>
        </w:rPr>
        <w:t>2、营业执照</w:t>
      </w:r>
    </w:p>
    <w:p w:rsidR="00431E07" w:rsidRDefault="00431E07" w:rsidP="00431E07">
      <w:pPr>
        <w:ind w:firstLineChars="200" w:firstLine="640"/>
        <w:rPr>
          <w:rFonts w:ascii="仿宋" w:eastAsia="仿宋" w:hAnsi="仿宋"/>
          <w:szCs w:val="32"/>
        </w:rPr>
      </w:pPr>
      <w:r>
        <w:rPr>
          <w:rFonts w:ascii="仿宋" w:eastAsia="仿宋" w:hAnsi="仿宋" w:hint="eastAsia"/>
          <w:szCs w:val="32"/>
        </w:rPr>
        <w:t>3、企业与银行签订的贷款合同、银行进帐凭证、还款凭证、利息支付清单,购买了专利质押贷款保险的需提供保</w:t>
      </w:r>
      <w:r>
        <w:rPr>
          <w:rFonts w:ascii="仿宋" w:eastAsia="仿宋" w:hAnsi="仿宋" w:hint="eastAsia"/>
          <w:szCs w:val="32"/>
        </w:rPr>
        <w:lastRenderedPageBreak/>
        <w:t>费合同及保费凭证</w:t>
      </w:r>
      <w:bookmarkStart w:id="0" w:name="_GoBack"/>
      <w:bookmarkEnd w:id="0"/>
    </w:p>
    <w:p w:rsidR="00431E07" w:rsidRDefault="00431E07" w:rsidP="00431E07">
      <w:pPr>
        <w:ind w:firstLineChars="200" w:firstLine="640"/>
        <w:rPr>
          <w:rFonts w:ascii="仿宋" w:eastAsia="仿宋" w:hAnsi="仿宋"/>
          <w:szCs w:val="32"/>
        </w:rPr>
      </w:pPr>
      <w:r>
        <w:rPr>
          <w:rFonts w:ascii="仿宋" w:eastAsia="仿宋" w:hAnsi="仿宋" w:hint="eastAsia"/>
          <w:szCs w:val="32"/>
        </w:rPr>
        <w:t>4、专利权质押登记通知书。</w:t>
      </w:r>
    </w:p>
    <w:p w:rsidR="00431E07" w:rsidRDefault="00431E07" w:rsidP="00431E07">
      <w:pPr>
        <w:ind w:firstLineChars="200" w:firstLine="641"/>
        <w:rPr>
          <w:rFonts w:ascii="华文楷体" w:eastAsia="华文楷体" w:hAnsi="华文楷体"/>
          <w:b/>
          <w:szCs w:val="32"/>
        </w:rPr>
      </w:pPr>
      <w:r>
        <w:rPr>
          <w:rFonts w:ascii="华文楷体" w:eastAsia="华文楷体" w:hAnsi="华文楷体" w:hint="eastAsia"/>
          <w:b/>
          <w:szCs w:val="32"/>
        </w:rPr>
        <w:t>四、中国专利金奖补贴</w:t>
      </w:r>
    </w:p>
    <w:p w:rsidR="00431E07" w:rsidRDefault="00431E07" w:rsidP="00431E07">
      <w:pPr>
        <w:ind w:firstLineChars="200" w:firstLine="640"/>
        <w:rPr>
          <w:rFonts w:ascii="仿宋" w:eastAsia="仿宋" w:hAnsi="仿宋"/>
          <w:szCs w:val="32"/>
        </w:rPr>
      </w:pPr>
      <w:r>
        <w:rPr>
          <w:rFonts w:ascii="仿宋" w:eastAsia="仿宋" w:hAnsi="仿宋" w:hint="eastAsia"/>
          <w:szCs w:val="32"/>
        </w:rPr>
        <w:t>对武汉地区获得第二十届中国专利金奖的单位，每项给予20万元补贴。</w:t>
      </w:r>
    </w:p>
    <w:p w:rsidR="00431E07" w:rsidRDefault="00431E07" w:rsidP="00431E07">
      <w:pPr>
        <w:ind w:firstLineChars="200" w:firstLine="643"/>
        <w:rPr>
          <w:rFonts w:ascii="仿宋" w:eastAsia="仿宋" w:hAnsi="仿宋"/>
          <w:b/>
          <w:szCs w:val="32"/>
        </w:rPr>
      </w:pPr>
      <w:r>
        <w:rPr>
          <w:rFonts w:ascii="仿宋" w:eastAsia="仿宋" w:hAnsi="仿宋" w:hint="eastAsia"/>
          <w:b/>
          <w:szCs w:val="32"/>
        </w:rPr>
        <w:t>申报条件</w:t>
      </w:r>
    </w:p>
    <w:p w:rsidR="00431E07" w:rsidRDefault="00431E07" w:rsidP="00431E07">
      <w:pPr>
        <w:ind w:firstLineChars="200" w:firstLine="640"/>
        <w:rPr>
          <w:rFonts w:ascii="仿宋" w:eastAsia="仿宋" w:hAnsi="仿宋"/>
          <w:szCs w:val="32"/>
        </w:rPr>
      </w:pPr>
      <w:r>
        <w:rPr>
          <w:rFonts w:ascii="仿宋" w:eastAsia="仿宋" w:hAnsi="仿宋" w:hint="eastAsia"/>
          <w:szCs w:val="32"/>
        </w:rPr>
        <w:t>申报主体为在武汉地区注册，具有独立法人资格的单位。</w:t>
      </w:r>
    </w:p>
    <w:p w:rsidR="00431E07" w:rsidRDefault="00431E07" w:rsidP="00431E07">
      <w:pPr>
        <w:ind w:firstLineChars="200" w:firstLine="643"/>
        <w:rPr>
          <w:rFonts w:ascii="仿宋" w:eastAsia="仿宋" w:hAnsi="仿宋"/>
          <w:b/>
          <w:szCs w:val="32"/>
        </w:rPr>
      </w:pPr>
      <w:r>
        <w:rPr>
          <w:rFonts w:ascii="仿宋" w:eastAsia="仿宋" w:hAnsi="仿宋" w:hint="eastAsia"/>
          <w:b/>
          <w:szCs w:val="32"/>
        </w:rPr>
        <w:t>申报材料</w:t>
      </w:r>
    </w:p>
    <w:p w:rsidR="00431E07" w:rsidRDefault="00431E07" w:rsidP="00431E07">
      <w:pPr>
        <w:pStyle w:val="p0"/>
        <w:ind w:firstLineChars="150" w:firstLine="480"/>
        <w:rPr>
          <w:rFonts w:ascii="仿宋" w:eastAsia="仿宋" w:hAnsi="仿宋"/>
          <w:sz w:val="32"/>
          <w:szCs w:val="32"/>
        </w:rPr>
      </w:pPr>
      <w:r>
        <w:rPr>
          <w:rFonts w:ascii="仿宋" w:eastAsia="仿宋" w:hAnsi="仿宋" w:cstheme="minorBidi" w:hint="eastAsia"/>
          <w:sz w:val="32"/>
          <w:szCs w:val="32"/>
        </w:rPr>
        <w:t>《中国专利奖补贴申报表</w:t>
      </w:r>
      <w:r>
        <w:rPr>
          <w:rFonts w:ascii="仿宋" w:eastAsia="仿宋" w:hAnsi="仿宋" w:hint="eastAsia"/>
          <w:sz w:val="32"/>
          <w:szCs w:val="32"/>
        </w:rPr>
        <w:t>》</w:t>
      </w:r>
    </w:p>
    <w:p w:rsidR="00DE57C9" w:rsidRPr="00431E07" w:rsidRDefault="00DE57C9"/>
    <w:sectPr w:rsidR="00DE57C9" w:rsidRPr="00431E07" w:rsidSect="002D5D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5E5" w:rsidRDefault="009365E5" w:rsidP="00982945">
      <w:r>
        <w:separator/>
      </w:r>
    </w:p>
  </w:endnote>
  <w:endnote w:type="continuationSeparator" w:id="1">
    <w:p w:rsidR="009365E5" w:rsidRDefault="009365E5" w:rsidP="009829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3" w:usb1="080E0000" w:usb2="00000010" w:usb3="00000000" w:csb0="00040001" w:csb1="00000000"/>
  </w:font>
  <w:font w:name="公文小标宋简">
    <w:altName w:val="宋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仿宋">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5E5" w:rsidRDefault="009365E5" w:rsidP="00982945">
      <w:r>
        <w:separator/>
      </w:r>
    </w:p>
  </w:footnote>
  <w:footnote w:type="continuationSeparator" w:id="1">
    <w:p w:rsidR="009365E5" w:rsidRDefault="009365E5" w:rsidP="00982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8DF73"/>
    <w:multiLevelType w:val="singleLevel"/>
    <w:tmpl w:val="2788DF7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248C"/>
    <w:rsid w:val="00031BD7"/>
    <w:rsid w:val="00081DD5"/>
    <w:rsid w:val="00094C26"/>
    <w:rsid w:val="000E6FA6"/>
    <w:rsid w:val="00110D47"/>
    <w:rsid w:val="00131596"/>
    <w:rsid w:val="00136629"/>
    <w:rsid w:val="001A1CCC"/>
    <w:rsid w:val="002044AC"/>
    <w:rsid w:val="00221011"/>
    <w:rsid w:val="002D5DCF"/>
    <w:rsid w:val="003A7B71"/>
    <w:rsid w:val="00403378"/>
    <w:rsid w:val="00421463"/>
    <w:rsid w:val="00431E07"/>
    <w:rsid w:val="00447321"/>
    <w:rsid w:val="004A7A16"/>
    <w:rsid w:val="004D1875"/>
    <w:rsid w:val="004D6BD0"/>
    <w:rsid w:val="00565559"/>
    <w:rsid w:val="005B72EA"/>
    <w:rsid w:val="005C6E9F"/>
    <w:rsid w:val="005E5019"/>
    <w:rsid w:val="00696A7D"/>
    <w:rsid w:val="007534D2"/>
    <w:rsid w:val="007B23E4"/>
    <w:rsid w:val="007E482A"/>
    <w:rsid w:val="007F1F00"/>
    <w:rsid w:val="0081248C"/>
    <w:rsid w:val="009365E5"/>
    <w:rsid w:val="00970C56"/>
    <w:rsid w:val="00982945"/>
    <w:rsid w:val="00A86854"/>
    <w:rsid w:val="00AA0F28"/>
    <w:rsid w:val="00D04F35"/>
    <w:rsid w:val="00DE57C9"/>
    <w:rsid w:val="00E81825"/>
    <w:rsid w:val="00E97CB9"/>
    <w:rsid w:val="00EA3F96"/>
    <w:rsid w:val="00F35FF1"/>
    <w:rsid w:val="00FD32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78"/>
    <w:pPr>
      <w:widowControl w:val="0"/>
      <w:jc w:val="both"/>
    </w:pPr>
    <w:rPr>
      <w:rFonts w:eastAsia="仿宋_GB2312"/>
      <w:kern w:val="2"/>
      <w:sz w:val="32"/>
    </w:rPr>
  </w:style>
  <w:style w:type="paragraph" w:styleId="1">
    <w:name w:val="heading 1"/>
    <w:basedOn w:val="a"/>
    <w:next w:val="a"/>
    <w:link w:val="1Char"/>
    <w:qFormat/>
    <w:rsid w:val="00403378"/>
    <w:pPr>
      <w:keepNext/>
      <w:keepLines/>
      <w:adjustRightInd w:val="0"/>
      <w:jc w:val="distribute"/>
      <w:outlineLvl w:val="0"/>
    </w:pPr>
    <w:rPr>
      <w:rFonts w:eastAsia="公文小标宋简"/>
      <w:b/>
      <w:vanish/>
      <w:color w:val="FF0000"/>
      <w:kern w:val="44"/>
      <w:sz w:val="72"/>
    </w:rPr>
  </w:style>
  <w:style w:type="paragraph" w:styleId="2">
    <w:name w:val="heading 2"/>
    <w:basedOn w:val="a"/>
    <w:next w:val="a"/>
    <w:link w:val="2Char"/>
    <w:qFormat/>
    <w:rsid w:val="00403378"/>
    <w:pPr>
      <w:keepNext/>
      <w:keepLines/>
      <w:spacing w:before="260" w:after="260" w:line="416" w:lineRule="auto"/>
      <w:outlineLvl w:val="1"/>
    </w:pPr>
    <w:rPr>
      <w:rFonts w:ascii="Arial" w:eastAsia="黑体" w:hAnsi="Arial"/>
      <w:b/>
    </w:rPr>
  </w:style>
  <w:style w:type="paragraph" w:styleId="3">
    <w:name w:val="heading 3"/>
    <w:basedOn w:val="a"/>
    <w:next w:val="a0"/>
    <w:link w:val="3Char"/>
    <w:qFormat/>
    <w:rsid w:val="00403378"/>
    <w:pPr>
      <w:keepNext/>
      <w:keepLines/>
      <w:spacing w:before="1000" w:after="400"/>
      <w:jc w:val="center"/>
      <w:outlineLvl w:val="2"/>
    </w:pPr>
    <w:rPr>
      <w:rFonts w:ascii="公文小标宋简" w:eastAsia="公文小标宋简"/>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列出段落1"/>
    <w:basedOn w:val="a"/>
    <w:uiPriority w:val="34"/>
    <w:qFormat/>
    <w:rsid w:val="00403378"/>
    <w:pPr>
      <w:ind w:firstLineChars="200" w:firstLine="420"/>
    </w:pPr>
    <w:rPr>
      <w:rFonts w:cs="黑体"/>
    </w:rPr>
  </w:style>
  <w:style w:type="paragraph" w:customStyle="1" w:styleId="p0">
    <w:name w:val="p0"/>
    <w:basedOn w:val="a"/>
    <w:qFormat/>
    <w:rsid w:val="00403378"/>
    <w:pPr>
      <w:widowControl/>
    </w:pPr>
    <w:rPr>
      <w:rFonts w:eastAsia="宋体" w:cs="宋体"/>
      <w:kern w:val="0"/>
      <w:sz w:val="21"/>
      <w:szCs w:val="21"/>
    </w:rPr>
  </w:style>
  <w:style w:type="character" w:customStyle="1" w:styleId="1Char">
    <w:name w:val="标题 1 Char"/>
    <w:basedOn w:val="a1"/>
    <w:link w:val="1"/>
    <w:rsid w:val="007E482A"/>
    <w:rPr>
      <w:rFonts w:eastAsia="公文小标宋简"/>
      <w:b/>
      <w:vanish/>
      <w:color w:val="FF0000"/>
      <w:kern w:val="44"/>
      <w:sz w:val="72"/>
    </w:rPr>
  </w:style>
  <w:style w:type="character" w:customStyle="1" w:styleId="2Char">
    <w:name w:val="标题 2 Char"/>
    <w:basedOn w:val="a1"/>
    <w:link w:val="2"/>
    <w:rsid w:val="007E482A"/>
    <w:rPr>
      <w:rFonts w:ascii="Arial" w:eastAsia="黑体" w:hAnsi="Arial"/>
      <w:b/>
      <w:kern w:val="2"/>
      <w:sz w:val="32"/>
    </w:rPr>
  </w:style>
  <w:style w:type="character" w:customStyle="1" w:styleId="3Char">
    <w:name w:val="标题 3 Char"/>
    <w:basedOn w:val="a1"/>
    <w:link w:val="3"/>
    <w:rsid w:val="007E482A"/>
    <w:rPr>
      <w:rFonts w:ascii="公文小标宋简" w:eastAsia="公文小标宋简"/>
      <w:kern w:val="2"/>
      <w:sz w:val="44"/>
      <w:lang w:val="en-US" w:eastAsia="zh-CN"/>
    </w:rPr>
  </w:style>
  <w:style w:type="paragraph" w:styleId="a0">
    <w:name w:val="Normal Indent"/>
    <w:basedOn w:val="a"/>
    <w:uiPriority w:val="99"/>
    <w:semiHidden/>
    <w:unhideWhenUsed/>
    <w:rsid w:val="007E482A"/>
    <w:pPr>
      <w:ind w:firstLineChars="200" w:firstLine="420"/>
    </w:pPr>
  </w:style>
  <w:style w:type="paragraph" w:styleId="a4">
    <w:name w:val="Normal (Web)"/>
    <w:basedOn w:val="a"/>
    <w:uiPriority w:val="99"/>
    <w:qFormat/>
    <w:rsid w:val="00403378"/>
    <w:pPr>
      <w:spacing w:before="100" w:beforeAutospacing="1" w:after="100" w:afterAutospacing="1"/>
      <w:jc w:val="left"/>
    </w:pPr>
    <w:rPr>
      <w:rFonts w:eastAsia="宋体"/>
      <w:kern w:val="0"/>
      <w:sz w:val="24"/>
      <w:szCs w:val="24"/>
    </w:rPr>
  </w:style>
  <w:style w:type="character" w:styleId="a5">
    <w:name w:val="Subtle Reference"/>
    <w:basedOn w:val="a1"/>
    <w:uiPriority w:val="31"/>
    <w:qFormat/>
    <w:rsid w:val="007E482A"/>
    <w:rPr>
      <w:smallCaps/>
      <w:color w:val="C0504D" w:themeColor="accent2"/>
      <w:u w:val="single"/>
    </w:rPr>
  </w:style>
  <w:style w:type="character" w:styleId="a6">
    <w:name w:val="Hyperlink"/>
    <w:basedOn w:val="a1"/>
    <w:uiPriority w:val="99"/>
    <w:semiHidden/>
    <w:unhideWhenUsed/>
    <w:rsid w:val="0081248C"/>
    <w:rPr>
      <w:color w:val="0000FF"/>
      <w:u w:val="single"/>
    </w:rPr>
  </w:style>
  <w:style w:type="paragraph" w:styleId="a7">
    <w:name w:val="Balloon Text"/>
    <w:basedOn w:val="a"/>
    <w:link w:val="Char"/>
    <w:uiPriority w:val="99"/>
    <w:semiHidden/>
    <w:unhideWhenUsed/>
    <w:rsid w:val="0081248C"/>
    <w:rPr>
      <w:sz w:val="18"/>
      <w:szCs w:val="18"/>
    </w:rPr>
  </w:style>
  <w:style w:type="character" w:customStyle="1" w:styleId="Char">
    <w:name w:val="批注框文本 Char"/>
    <w:basedOn w:val="a1"/>
    <w:link w:val="a7"/>
    <w:uiPriority w:val="99"/>
    <w:semiHidden/>
    <w:rsid w:val="0081248C"/>
    <w:rPr>
      <w:rFonts w:eastAsia="仿宋_GB2312"/>
      <w:kern w:val="2"/>
      <w:sz w:val="18"/>
      <w:szCs w:val="18"/>
    </w:rPr>
  </w:style>
  <w:style w:type="paragraph" w:styleId="a8">
    <w:name w:val="header"/>
    <w:basedOn w:val="a"/>
    <w:link w:val="Char0"/>
    <w:uiPriority w:val="99"/>
    <w:unhideWhenUsed/>
    <w:rsid w:val="009829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uiPriority w:val="99"/>
    <w:rsid w:val="00982945"/>
    <w:rPr>
      <w:rFonts w:eastAsia="仿宋_GB2312"/>
      <w:kern w:val="2"/>
      <w:sz w:val="18"/>
      <w:szCs w:val="18"/>
    </w:rPr>
  </w:style>
  <w:style w:type="paragraph" w:styleId="a9">
    <w:name w:val="footer"/>
    <w:basedOn w:val="a"/>
    <w:link w:val="Char1"/>
    <w:uiPriority w:val="99"/>
    <w:unhideWhenUsed/>
    <w:rsid w:val="00982945"/>
    <w:pPr>
      <w:tabs>
        <w:tab w:val="center" w:pos="4153"/>
        <w:tab w:val="right" w:pos="8306"/>
      </w:tabs>
      <w:snapToGrid w:val="0"/>
      <w:jc w:val="left"/>
    </w:pPr>
    <w:rPr>
      <w:sz w:val="18"/>
      <w:szCs w:val="18"/>
    </w:rPr>
  </w:style>
  <w:style w:type="character" w:customStyle="1" w:styleId="Char1">
    <w:name w:val="页脚 Char"/>
    <w:basedOn w:val="a1"/>
    <w:link w:val="a9"/>
    <w:uiPriority w:val="99"/>
    <w:rsid w:val="00982945"/>
    <w:rPr>
      <w:rFonts w:eastAsia="仿宋_GB2312"/>
      <w:kern w:val="2"/>
      <w:sz w:val="18"/>
      <w:szCs w:val="18"/>
    </w:rPr>
  </w:style>
  <w:style w:type="paragraph" w:styleId="aa">
    <w:name w:val="Date"/>
    <w:basedOn w:val="a"/>
    <w:next w:val="a"/>
    <w:link w:val="Char2"/>
    <w:uiPriority w:val="99"/>
    <w:semiHidden/>
    <w:unhideWhenUsed/>
    <w:rsid w:val="00DE57C9"/>
    <w:pPr>
      <w:ind w:leftChars="2500" w:left="100"/>
    </w:pPr>
  </w:style>
  <w:style w:type="character" w:customStyle="1" w:styleId="Char2">
    <w:name w:val="日期 Char"/>
    <w:basedOn w:val="a1"/>
    <w:link w:val="aa"/>
    <w:uiPriority w:val="99"/>
    <w:semiHidden/>
    <w:rsid w:val="00DE57C9"/>
    <w:rPr>
      <w:rFonts w:eastAsia="仿宋_GB2312"/>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78"/>
    <w:pPr>
      <w:widowControl w:val="0"/>
      <w:jc w:val="both"/>
    </w:pPr>
    <w:rPr>
      <w:rFonts w:eastAsia="仿宋_GB2312"/>
      <w:kern w:val="2"/>
      <w:sz w:val="32"/>
    </w:rPr>
  </w:style>
  <w:style w:type="paragraph" w:styleId="1">
    <w:name w:val="heading 1"/>
    <w:basedOn w:val="a"/>
    <w:next w:val="a"/>
    <w:link w:val="1Char"/>
    <w:qFormat/>
    <w:rsid w:val="00403378"/>
    <w:pPr>
      <w:keepNext/>
      <w:keepLines/>
      <w:adjustRightInd w:val="0"/>
      <w:jc w:val="distribute"/>
      <w:outlineLvl w:val="0"/>
    </w:pPr>
    <w:rPr>
      <w:rFonts w:eastAsia="公文小标宋简"/>
      <w:b/>
      <w:vanish/>
      <w:color w:val="FF0000"/>
      <w:kern w:val="44"/>
      <w:sz w:val="72"/>
    </w:rPr>
  </w:style>
  <w:style w:type="paragraph" w:styleId="2">
    <w:name w:val="heading 2"/>
    <w:basedOn w:val="a"/>
    <w:next w:val="a"/>
    <w:link w:val="2Char"/>
    <w:qFormat/>
    <w:rsid w:val="00403378"/>
    <w:pPr>
      <w:keepNext/>
      <w:keepLines/>
      <w:spacing w:before="260" w:after="260" w:line="416" w:lineRule="auto"/>
      <w:outlineLvl w:val="1"/>
    </w:pPr>
    <w:rPr>
      <w:rFonts w:ascii="Arial" w:eastAsia="黑体" w:hAnsi="Arial"/>
      <w:b/>
    </w:rPr>
  </w:style>
  <w:style w:type="paragraph" w:styleId="3">
    <w:name w:val="heading 3"/>
    <w:basedOn w:val="a"/>
    <w:next w:val="a0"/>
    <w:link w:val="3Char"/>
    <w:qFormat/>
    <w:rsid w:val="00403378"/>
    <w:pPr>
      <w:keepNext/>
      <w:keepLines/>
      <w:spacing w:before="1000" w:after="400"/>
      <w:jc w:val="center"/>
      <w:outlineLvl w:val="2"/>
    </w:pPr>
    <w:rPr>
      <w:rFonts w:ascii="公文小标宋简" w:eastAsia="公文小标宋简"/>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列出段落1"/>
    <w:basedOn w:val="a"/>
    <w:uiPriority w:val="34"/>
    <w:qFormat/>
    <w:rsid w:val="00403378"/>
    <w:pPr>
      <w:ind w:firstLineChars="200" w:firstLine="420"/>
    </w:pPr>
    <w:rPr>
      <w:rFonts w:cs="黑体"/>
    </w:rPr>
  </w:style>
  <w:style w:type="paragraph" w:customStyle="1" w:styleId="p0">
    <w:name w:val="p0"/>
    <w:basedOn w:val="a"/>
    <w:qFormat/>
    <w:rsid w:val="00403378"/>
    <w:pPr>
      <w:widowControl/>
    </w:pPr>
    <w:rPr>
      <w:rFonts w:eastAsia="宋体" w:cs="宋体"/>
      <w:kern w:val="0"/>
      <w:sz w:val="21"/>
      <w:szCs w:val="21"/>
    </w:rPr>
  </w:style>
  <w:style w:type="character" w:customStyle="1" w:styleId="1Char">
    <w:name w:val="标题 1 Char"/>
    <w:basedOn w:val="a1"/>
    <w:link w:val="1"/>
    <w:rsid w:val="007E482A"/>
    <w:rPr>
      <w:rFonts w:eastAsia="公文小标宋简"/>
      <w:b/>
      <w:vanish/>
      <w:color w:val="FF0000"/>
      <w:kern w:val="44"/>
      <w:sz w:val="72"/>
    </w:rPr>
  </w:style>
  <w:style w:type="character" w:customStyle="1" w:styleId="2Char">
    <w:name w:val="标题 2 Char"/>
    <w:basedOn w:val="a1"/>
    <w:link w:val="2"/>
    <w:rsid w:val="007E482A"/>
    <w:rPr>
      <w:rFonts w:ascii="Arial" w:eastAsia="黑体" w:hAnsi="Arial"/>
      <w:b/>
      <w:kern w:val="2"/>
      <w:sz w:val="32"/>
    </w:rPr>
  </w:style>
  <w:style w:type="character" w:customStyle="1" w:styleId="3Char">
    <w:name w:val="标题 3 Char"/>
    <w:basedOn w:val="a1"/>
    <w:link w:val="3"/>
    <w:rsid w:val="007E482A"/>
    <w:rPr>
      <w:rFonts w:ascii="公文小标宋简" w:eastAsia="公文小标宋简"/>
      <w:kern w:val="2"/>
      <w:sz w:val="44"/>
      <w:lang w:val="en-US" w:eastAsia="zh-CN"/>
    </w:rPr>
  </w:style>
  <w:style w:type="paragraph" w:styleId="a0">
    <w:name w:val="Normal Indent"/>
    <w:basedOn w:val="a"/>
    <w:uiPriority w:val="99"/>
    <w:semiHidden/>
    <w:unhideWhenUsed/>
    <w:rsid w:val="007E482A"/>
    <w:pPr>
      <w:ind w:firstLineChars="200" w:firstLine="420"/>
    </w:pPr>
  </w:style>
  <w:style w:type="paragraph" w:styleId="a4">
    <w:name w:val="Normal (Web)"/>
    <w:basedOn w:val="a"/>
    <w:uiPriority w:val="99"/>
    <w:qFormat/>
    <w:rsid w:val="00403378"/>
    <w:pPr>
      <w:spacing w:before="100" w:beforeAutospacing="1" w:after="100" w:afterAutospacing="1"/>
      <w:jc w:val="left"/>
    </w:pPr>
    <w:rPr>
      <w:rFonts w:eastAsia="宋体"/>
      <w:kern w:val="0"/>
      <w:sz w:val="24"/>
      <w:szCs w:val="24"/>
    </w:rPr>
  </w:style>
  <w:style w:type="character" w:styleId="a5">
    <w:name w:val="Subtle Reference"/>
    <w:basedOn w:val="a1"/>
    <w:uiPriority w:val="31"/>
    <w:qFormat/>
    <w:rsid w:val="007E482A"/>
    <w:rPr>
      <w:smallCaps/>
      <w:color w:val="C0504D" w:themeColor="accent2"/>
      <w:u w:val="single"/>
    </w:rPr>
  </w:style>
  <w:style w:type="character" w:styleId="a6">
    <w:name w:val="Hyperlink"/>
    <w:basedOn w:val="a1"/>
    <w:uiPriority w:val="99"/>
    <w:semiHidden/>
    <w:unhideWhenUsed/>
    <w:rsid w:val="0081248C"/>
    <w:rPr>
      <w:color w:val="0000FF"/>
      <w:u w:val="single"/>
    </w:rPr>
  </w:style>
  <w:style w:type="paragraph" w:styleId="a7">
    <w:name w:val="Balloon Text"/>
    <w:basedOn w:val="a"/>
    <w:link w:val="Char"/>
    <w:uiPriority w:val="99"/>
    <w:semiHidden/>
    <w:unhideWhenUsed/>
    <w:rsid w:val="0081248C"/>
    <w:rPr>
      <w:sz w:val="18"/>
      <w:szCs w:val="18"/>
    </w:rPr>
  </w:style>
  <w:style w:type="character" w:customStyle="1" w:styleId="Char">
    <w:name w:val="批注框文本 Char"/>
    <w:basedOn w:val="a1"/>
    <w:link w:val="a7"/>
    <w:uiPriority w:val="99"/>
    <w:semiHidden/>
    <w:rsid w:val="0081248C"/>
    <w:rPr>
      <w:rFonts w:eastAsia="仿宋_GB2312"/>
      <w:kern w:val="2"/>
      <w:sz w:val="18"/>
      <w:szCs w:val="18"/>
    </w:rPr>
  </w:style>
  <w:style w:type="paragraph" w:styleId="a8">
    <w:name w:val="header"/>
    <w:basedOn w:val="a"/>
    <w:link w:val="Char0"/>
    <w:uiPriority w:val="99"/>
    <w:unhideWhenUsed/>
    <w:rsid w:val="009829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uiPriority w:val="99"/>
    <w:rsid w:val="00982945"/>
    <w:rPr>
      <w:rFonts w:eastAsia="仿宋_GB2312"/>
      <w:kern w:val="2"/>
      <w:sz w:val="18"/>
      <w:szCs w:val="18"/>
    </w:rPr>
  </w:style>
  <w:style w:type="paragraph" w:styleId="a9">
    <w:name w:val="footer"/>
    <w:basedOn w:val="a"/>
    <w:link w:val="Char1"/>
    <w:uiPriority w:val="99"/>
    <w:unhideWhenUsed/>
    <w:rsid w:val="00982945"/>
    <w:pPr>
      <w:tabs>
        <w:tab w:val="center" w:pos="4153"/>
        <w:tab w:val="right" w:pos="8306"/>
      </w:tabs>
      <w:snapToGrid w:val="0"/>
      <w:jc w:val="left"/>
    </w:pPr>
    <w:rPr>
      <w:sz w:val="18"/>
      <w:szCs w:val="18"/>
    </w:rPr>
  </w:style>
  <w:style w:type="character" w:customStyle="1" w:styleId="Char1">
    <w:name w:val="页脚 Char"/>
    <w:basedOn w:val="a1"/>
    <w:link w:val="a9"/>
    <w:uiPriority w:val="99"/>
    <w:rsid w:val="00982945"/>
    <w:rPr>
      <w:rFonts w:eastAsia="仿宋_GB2312"/>
      <w:kern w:val="2"/>
      <w:sz w:val="18"/>
      <w:szCs w:val="18"/>
    </w:rPr>
  </w:style>
  <w:style w:type="paragraph" w:styleId="aa">
    <w:name w:val="Date"/>
    <w:basedOn w:val="a"/>
    <w:next w:val="a"/>
    <w:link w:val="Char2"/>
    <w:uiPriority w:val="99"/>
    <w:semiHidden/>
    <w:unhideWhenUsed/>
    <w:rsid w:val="00DE57C9"/>
    <w:pPr>
      <w:ind w:leftChars="2500" w:left="100"/>
    </w:pPr>
  </w:style>
  <w:style w:type="character" w:customStyle="1" w:styleId="Char2">
    <w:name w:val="日期 Char"/>
    <w:basedOn w:val="a1"/>
    <w:link w:val="aa"/>
    <w:uiPriority w:val="99"/>
    <w:semiHidden/>
    <w:rsid w:val="00DE57C9"/>
    <w:rPr>
      <w:rFonts w:eastAsia="仿宋_GB2312"/>
      <w:kern w:val="2"/>
      <w:sz w:val="32"/>
    </w:rPr>
  </w:style>
</w:styles>
</file>

<file path=word/webSettings.xml><?xml version="1.0" encoding="utf-8"?>
<w:webSettings xmlns:r="http://schemas.openxmlformats.org/officeDocument/2006/relationships" xmlns:w="http://schemas.openxmlformats.org/wordprocessingml/2006/main">
  <w:divs>
    <w:div w:id="1969894651">
      <w:bodyDiv w:val="1"/>
      <w:marLeft w:val="0"/>
      <w:marRight w:val="0"/>
      <w:marTop w:val="0"/>
      <w:marBottom w:val="0"/>
      <w:divBdr>
        <w:top w:val="none" w:sz="0" w:space="0" w:color="auto"/>
        <w:left w:val="none" w:sz="0" w:space="0" w:color="auto"/>
        <w:bottom w:val="none" w:sz="0" w:space="0" w:color="auto"/>
        <w:right w:val="none" w:sz="0" w:space="0" w:color="auto"/>
      </w:divBdr>
    </w:div>
    <w:div w:id="2079133949">
      <w:bodyDiv w:val="1"/>
      <w:marLeft w:val="0"/>
      <w:marRight w:val="0"/>
      <w:marTop w:val="0"/>
      <w:marBottom w:val="0"/>
      <w:divBdr>
        <w:top w:val="none" w:sz="0" w:space="0" w:color="auto"/>
        <w:left w:val="none" w:sz="0" w:space="0" w:color="auto"/>
        <w:bottom w:val="none" w:sz="0" w:space="0" w:color="auto"/>
        <w:right w:val="none" w:sz="0" w:space="0" w:color="auto"/>
      </w:divBdr>
      <w:divsChild>
        <w:div w:id="9379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Words>
  <Characters>1346</Characters>
  <Application>Microsoft Office Word</Application>
  <DocSecurity>0</DocSecurity>
  <Lines>11</Lines>
  <Paragraphs>3</Paragraphs>
  <ScaleCrop>false</ScaleCrop>
  <Company>武汉市科技局</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home</cp:lastModifiedBy>
  <cp:revision>2</cp:revision>
  <cp:lastPrinted>2019-05-28T08:02:00Z</cp:lastPrinted>
  <dcterms:created xsi:type="dcterms:W3CDTF">2019-06-03T02:49:00Z</dcterms:created>
  <dcterms:modified xsi:type="dcterms:W3CDTF">2019-06-03T02:49:00Z</dcterms:modified>
</cp:coreProperties>
</file>